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3" w:rsidRPr="00F15C5E" w:rsidRDefault="00685FFE" w:rsidP="00F147D3">
      <w:pPr>
        <w:pStyle w:val="Web"/>
        <w:spacing w:line="240" w:lineRule="auto"/>
        <w:jc w:val="both"/>
        <w:rPr>
          <w:rFonts w:eastAsia="標楷體" w:cs="Calibri"/>
          <w:kern w:val="0"/>
          <w:sz w:val="26"/>
          <w:szCs w:val="26"/>
        </w:rPr>
      </w:pP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南投縣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立○○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國民中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（小）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學10</w:t>
      </w:r>
      <w:r w:rsidR="00A306F1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Pr="000A1EA1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○○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185"/>
        <w:gridCol w:w="1161"/>
        <w:gridCol w:w="1559"/>
        <w:gridCol w:w="850"/>
        <w:gridCol w:w="284"/>
        <w:gridCol w:w="850"/>
        <w:gridCol w:w="1276"/>
        <w:gridCol w:w="709"/>
        <w:gridCol w:w="1984"/>
      </w:tblGrid>
      <w:tr w:rsidR="00414992" w:rsidRPr="00F15C5E" w:rsidTr="00414992">
        <w:trPr>
          <w:trHeight w:val="285"/>
        </w:trPr>
        <w:tc>
          <w:tcPr>
            <w:tcW w:w="2235" w:type="dxa"/>
            <w:gridSpan w:val="3"/>
            <w:vMerge w:val="restart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512" w:type="dxa"/>
            <w:gridSpan w:val="7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14992" w:rsidRPr="00F15C5E" w:rsidTr="00414992">
        <w:trPr>
          <w:trHeight w:val="285"/>
        </w:trPr>
        <w:tc>
          <w:tcPr>
            <w:tcW w:w="2235" w:type="dxa"/>
            <w:gridSpan w:val="3"/>
            <w:vMerge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414992" w:rsidRPr="00414992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i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融入特殊需求領域課程：○</w:t>
            </w:r>
            <w:r w:rsidR="001C3931">
              <w:rPr>
                <w:rFonts w:ascii="標楷體" w:eastAsia="標楷體" w:hAnsi="標楷體" w:hint="eastAsia"/>
                <w:i/>
              </w:rPr>
              <w:t xml:space="preserve">   </w:t>
            </w:r>
            <w:r w:rsidR="001C393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 w:rsid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="001C393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414992">
        <w:trPr>
          <w:trHeight w:val="290"/>
        </w:trPr>
        <w:tc>
          <w:tcPr>
            <w:tcW w:w="2235" w:type="dxa"/>
            <w:gridSpan w:val="3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  <w:proofErr w:type="gramEnd"/>
          </w:p>
        </w:tc>
        <w:tc>
          <w:tcPr>
            <w:tcW w:w="7512" w:type="dxa"/>
            <w:gridSpan w:val="7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F147D3" w:rsidRPr="00F15C5E" w:rsidTr="00414992">
        <w:trPr>
          <w:trHeight w:val="555"/>
        </w:trPr>
        <w:tc>
          <w:tcPr>
            <w:tcW w:w="2235" w:type="dxa"/>
            <w:gridSpan w:val="3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409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410" w:type="dxa"/>
            <w:gridSpan w:val="3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93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F147D3" w:rsidRPr="00F15C5E" w:rsidTr="00685FFE">
        <w:tc>
          <w:tcPr>
            <w:tcW w:w="2235" w:type="dxa"/>
            <w:gridSpan w:val="3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教學對象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7"/>
            <w:vAlign w:val="center"/>
          </w:tcPr>
          <w:p w:rsidR="00F147D3" w:rsidRPr="00F15C5E" w:rsidRDefault="00A306F1" w:rsidP="00A306F1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 ○        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>請與分組教學一覽表一致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414992">
        <w:trPr>
          <w:trHeight w:val="150"/>
        </w:trPr>
        <w:tc>
          <w:tcPr>
            <w:tcW w:w="2235" w:type="dxa"/>
            <w:gridSpan w:val="3"/>
            <w:vMerge w:val="restart"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核心素養</w:t>
            </w:r>
          </w:p>
        </w:tc>
        <w:tc>
          <w:tcPr>
            <w:tcW w:w="1559" w:type="dxa"/>
            <w:vAlign w:val="center"/>
          </w:tcPr>
          <w:p w:rsidR="00685FFE" w:rsidRPr="00B31BBF" w:rsidRDefault="00685FFE" w:rsidP="002E2AC6">
            <w:pPr>
              <w:snapToGrid w:val="0"/>
              <w:ind w:left="-19"/>
              <w:jc w:val="center"/>
              <w:rPr>
                <w:rFonts w:ascii="標楷體" w:eastAsia="標楷體" w:hAnsi="標楷體"/>
                <w:color w:val="FF0000"/>
              </w:rPr>
            </w:pPr>
            <w:r w:rsidRPr="00B31BBF">
              <w:rPr>
                <w:rFonts w:ascii="標楷體" w:eastAsia="標楷體" w:hAnsi="標楷體" w:hint="eastAsia"/>
                <w:color w:val="FF0000"/>
              </w:rPr>
              <w:t>A自主行動</w:t>
            </w:r>
          </w:p>
        </w:tc>
        <w:tc>
          <w:tcPr>
            <w:tcW w:w="1984" w:type="dxa"/>
            <w:gridSpan w:val="3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A1.身心素質與自我精進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/>
                <w:color w:val="FF0000"/>
              </w:rPr>
              <w:t>A2.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系統思考與問題解決</w:t>
            </w:r>
          </w:p>
        </w:tc>
        <w:tc>
          <w:tcPr>
            <w:tcW w:w="1984" w:type="dxa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/>
                <w:color w:val="FF0000"/>
              </w:rPr>
              <w:t>A3.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規劃執行與創新應變</w:t>
            </w:r>
          </w:p>
        </w:tc>
      </w:tr>
      <w:tr w:rsidR="00685FFE" w:rsidRPr="00F15C5E" w:rsidTr="00414992">
        <w:trPr>
          <w:trHeight w:val="150"/>
        </w:trPr>
        <w:tc>
          <w:tcPr>
            <w:tcW w:w="2235" w:type="dxa"/>
            <w:gridSpan w:val="3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5FFE" w:rsidRPr="00B31BBF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31BBF">
              <w:rPr>
                <w:rFonts w:ascii="標楷體" w:eastAsia="標楷體" w:hAnsi="標楷體" w:hint="eastAsia"/>
                <w:color w:val="FF0000"/>
              </w:rPr>
              <w:t>B溝通互動</w:t>
            </w:r>
          </w:p>
        </w:tc>
        <w:tc>
          <w:tcPr>
            <w:tcW w:w="1984" w:type="dxa"/>
            <w:gridSpan w:val="3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B1.符號運用與溝通表達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/>
                <w:color w:val="FF0000"/>
              </w:rPr>
              <w:t>B2.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科技資訊與媒體素養</w:t>
            </w:r>
          </w:p>
        </w:tc>
        <w:tc>
          <w:tcPr>
            <w:tcW w:w="1984" w:type="dxa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/>
                <w:color w:val="FF0000"/>
              </w:rPr>
              <w:t>B3.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藝術涵養與美感素養</w:t>
            </w:r>
          </w:p>
        </w:tc>
      </w:tr>
      <w:tr w:rsidR="00685FFE" w:rsidRPr="00F15C5E" w:rsidTr="00414992">
        <w:trPr>
          <w:trHeight w:val="150"/>
        </w:trPr>
        <w:tc>
          <w:tcPr>
            <w:tcW w:w="2235" w:type="dxa"/>
            <w:gridSpan w:val="3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5FFE" w:rsidRPr="00B31BBF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31BBF">
              <w:rPr>
                <w:rFonts w:ascii="標楷體" w:eastAsia="標楷體" w:hAnsi="標楷體" w:hint="eastAsia"/>
                <w:color w:val="FF0000"/>
              </w:rPr>
              <w:t>C社會參與</w:t>
            </w:r>
          </w:p>
        </w:tc>
        <w:tc>
          <w:tcPr>
            <w:tcW w:w="1984" w:type="dxa"/>
            <w:gridSpan w:val="3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C1.道德實踐與公民意識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/>
                <w:color w:val="FF0000"/>
              </w:rPr>
              <w:t>C2.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人際關係與團隊合作</w:t>
            </w:r>
          </w:p>
        </w:tc>
        <w:tc>
          <w:tcPr>
            <w:tcW w:w="1984" w:type="dxa"/>
            <w:vAlign w:val="center"/>
          </w:tcPr>
          <w:p w:rsidR="00685FFE" w:rsidRPr="00B31BBF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B31BBF">
              <w:rPr>
                <w:rFonts w:ascii="標楷體" w:eastAsia="標楷體" w:hAnsi="標楷體"/>
                <w:color w:val="FF0000"/>
              </w:rPr>
              <w:t>C3.</w:t>
            </w:r>
            <w:r w:rsidRPr="00B31BBF">
              <w:rPr>
                <w:rFonts w:ascii="標楷體" w:eastAsia="標楷體" w:hAnsi="標楷體" w:hint="eastAsia"/>
                <w:color w:val="FF0000"/>
              </w:rPr>
              <w:t>多元文化與國際理解</w:t>
            </w:r>
          </w:p>
        </w:tc>
      </w:tr>
      <w:tr w:rsidR="00A306F1" w:rsidRPr="00F15C5E" w:rsidTr="00DF6F27">
        <w:trPr>
          <w:trHeight w:val="150"/>
        </w:trPr>
        <w:tc>
          <w:tcPr>
            <w:tcW w:w="2235" w:type="dxa"/>
            <w:gridSpan w:val="3"/>
            <w:vMerge w:val="restart"/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512" w:type="dxa"/>
            <w:gridSpan w:val="7"/>
            <w:vAlign w:val="center"/>
          </w:tcPr>
          <w:p w:rsidR="00A306F1" w:rsidRDefault="00A306F1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人權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環境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海洋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品德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生命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  <w:p w:rsidR="00A306F1" w:rsidRDefault="00A306F1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法治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科技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資訊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能源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安全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  <w:p w:rsidR="00A306F1" w:rsidRDefault="00A306F1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防災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家庭教育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閱讀素養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戶外教育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國際教育</w:t>
            </w:r>
          </w:p>
          <w:p w:rsidR="00A306F1" w:rsidRDefault="00A306F1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生涯規劃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多元文化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原住民族教育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性別平等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</w:tc>
      </w:tr>
      <w:tr w:rsidR="00A306F1" w:rsidRPr="00F15C5E" w:rsidTr="00DF6F27">
        <w:trPr>
          <w:trHeight w:val="150"/>
        </w:trPr>
        <w:tc>
          <w:tcPr>
            <w:tcW w:w="2235" w:type="dxa"/>
            <w:gridSpan w:val="3"/>
            <w:vMerge/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A306F1" w:rsidRDefault="00A306F1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主題：</w:t>
            </w:r>
          </w:p>
        </w:tc>
      </w:tr>
      <w:tr w:rsidR="00291028" w:rsidRPr="00F15C5E" w:rsidTr="00291028">
        <w:trPr>
          <w:trHeight w:val="432"/>
        </w:trPr>
        <w:tc>
          <w:tcPr>
            <w:tcW w:w="1074" w:type="dxa"/>
            <w:gridSpan w:val="2"/>
            <w:vMerge w:val="restart"/>
            <w:vAlign w:val="center"/>
          </w:tcPr>
          <w:p w:rsidR="00291028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</w:p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重點</w:t>
            </w:r>
          </w:p>
        </w:tc>
        <w:tc>
          <w:tcPr>
            <w:tcW w:w="1161" w:type="dxa"/>
            <w:vMerge w:val="restart"/>
            <w:vAlign w:val="center"/>
          </w:tcPr>
          <w:p w:rsidR="00291028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</w:p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7512" w:type="dxa"/>
            <w:gridSpan w:val="7"/>
            <w:vAlign w:val="center"/>
          </w:tcPr>
          <w:p w:rsidR="00291028" w:rsidRPr="00F64720" w:rsidRDefault="00291028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原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學習表現：</w:t>
            </w:r>
          </w:p>
          <w:p w:rsidR="00291028" w:rsidRPr="00F15C5E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調整後學習表現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</w:tc>
      </w:tr>
      <w:tr w:rsidR="00291028" w:rsidRPr="00F15C5E" w:rsidTr="001C3931">
        <w:trPr>
          <w:trHeight w:val="432"/>
        </w:trPr>
        <w:tc>
          <w:tcPr>
            <w:tcW w:w="1074" w:type="dxa"/>
            <w:gridSpan w:val="2"/>
            <w:vMerge/>
            <w:vAlign w:val="center"/>
          </w:tcPr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291028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291028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特殊需求領域學習表現：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291028" w:rsidRPr="00F15C5E" w:rsidTr="00291028">
        <w:trPr>
          <w:trHeight w:val="432"/>
        </w:trPr>
        <w:tc>
          <w:tcPr>
            <w:tcW w:w="1074" w:type="dxa"/>
            <w:gridSpan w:val="2"/>
            <w:vMerge/>
            <w:vAlign w:val="center"/>
          </w:tcPr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291028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</w:t>
            </w:r>
          </w:p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7512" w:type="dxa"/>
            <w:gridSpan w:val="7"/>
            <w:vAlign w:val="center"/>
          </w:tcPr>
          <w:p w:rsidR="00291028" w:rsidRPr="00F64720" w:rsidRDefault="00291028" w:rsidP="001C393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原學習內容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  <w:p w:rsidR="00291028" w:rsidRPr="00414992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調整後學習內容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</w:tc>
      </w:tr>
      <w:tr w:rsidR="00291028" w:rsidRPr="00F15C5E" w:rsidTr="001C3931">
        <w:trPr>
          <w:trHeight w:val="432"/>
        </w:trPr>
        <w:tc>
          <w:tcPr>
            <w:tcW w:w="1074" w:type="dxa"/>
            <w:gridSpan w:val="2"/>
            <w:vMerge/>
            <w:vAlign w:val="center"/>
          </w:tcPr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291028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291028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特殊需求領域學習內容：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414992" w:rsidRPr="00F15C5E" w:rsidTr="00414992">
        <w:trPr>
          <w:trHeight w:val="390"/>
        </w:trPr>
        <w:tc>
          <w:tcPr>
            <w:tcW w:w="2235" w:type="dxa"/>
            <w:gridSpan w:val="3"/>
            <w:vMerge w:val="restart"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7512" w:type="dxa"/>
            <w:gridSpan w:val="7"/>
            <w:vAlign w:val="center"/>
          </w:tcPr>
          <w:p w:rsidR="00414992" w:rsidRPr="001C3931" w:rsidRDefault="00F64720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轉化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學習表現及學習內容後之</w:t>
            </w:r>
            <w:r w:rsid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學習目標</w:t>
            </w:r>
          </w:p>
        </w:tc>
      </w:tr>
      <w:tr w:rsidR="00414992" w:rsidRPr="00F15C5E" w:rsidTr="00685FFE">
        <w:trPr>
          <w:trHeight w:val="390"/>
        </w:trPr>
        <w:tc>
          <w:tcPr>
            <w:tcW w:w="2235" w:type="dxa"/>
            <w:gridSpan w:val="3"/>
            <w:vMerge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414992" w:rsidRPr="001C3931" w:rsidRDefault="00414992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</w:t>
            </w:r>
            <w:r w:rsid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課程</w:t>
            </w:r>
            <w:r w:rsidRPr="001C3931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學習目標</w:t>
            </w:r>
            <w:r w:rsidR="001C393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 w:rsid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="001C3931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685FFE">
        <w:tc>
          <w:tcPr>
            <w:tcW w:w="2235" w:type="dxa"/>
            <w:gridSpan w:val="3"/>
            <w:tcBorders>
              <w:bottom w:val="double" w:sz="6" w:space="0" w:color="auto"/>
            </w:tcBorders>
            <w:vAlign w:val="center"/>
          </w:tcPr>
          <w:p w:rsidR="00685FFE" w:rsidRPr="00F15C5E" w:rsidRDefault="00685FFE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教學與評量說明</w:t>
            </w:r>
          </w:p>
        </w:tc>
        <w:tc>
          <w:tcPr>
            <w:tcW w:w="7512" w:type="dxa"/>
            <w:gridSpan w:val="7"/>
            <w:tcBorders>
              <w:bottom w:val="double" w:sz="6" w:space="0" w:color="auto"/>
            </w:tcBorders>
            <w:vAlign w:val="center"/>
          </w:tcPr>
          <w:p w:rsidR="00685FFE" w:rsidRPr="00414992" w:rsidRDefault="00685FFE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992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685FF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1-1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用何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種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素材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、教材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或教學資源呈現學習表現與達成學習目標。</w:t>
            </w:r>
          </w:p>
          <w:p w:rsidR="009807E9" w:rsidRP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1-2設計符合學生學習活動與學習評量之課程內容或學習單。</w:t>
            </w:r>
          </w:p>
          <w:p w:rsidR="00685FFE" w:rsidRPr="00414992" w:rsidRDefault="00685FFE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992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685FF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2-1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緊扣課程學習重點與學習目標，讓學生理解或運用課程內容。</w:t>
            </w:r>
          </w:p>
          <w:p w:rsid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2-2引導學生進入課程的方法策略。</w:t>
            </w:r>
          </w:p>
          <w:p w:rsid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2-3透過何種方式進行課程</w:t>
            </w:r>
            <w:proofErr w:type="gramStart"/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例如：報告、發表、實驗、表演、參與活動等</w:t>
            </w:r>
            <w:proofErr w:type="gramStart"/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）</w:t>
            </w:r>
            <w:proofErr w:type="gramEnd"/>
          </w:p>
          <w:p w:rsidR="009807E9" w:rsidRP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2-4如何進行課程調整</w:t>
            </w:r>
          </w:p>
          <w:p w:rsidR="00685FFE" w:rsidRPr="00414992" w:rsidRDefault="00685FFE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992">
              <w:rPr>
                <w:rFonts w:ascii="標楷體" w:eastAsia="標楷體" w:hAnsi="標楷體" w:hint="eastAsia"/>
                <w:sz w:val="28"/>
                <w:szCs w:val="28"/>
              </w:rPr>
              <w:t>3.教學評量</w:t>
            </w:r>
          </w:p>
          <w:p w:rsidR="00685FFE" w:rsidRP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3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檢視學生學習內容與學習活動之學習目標達成狀況。</w:t>
            </w:r>
          </w:p>
        </w:tc>
      </w:tr>
      <w:tr w:rsidR="00291028" w:rsidRPr="00F15C5E" w:rsidTr="00777DAC">
        <w:tc>
          <w:tcPr>
            <w:tcW w:w="9747" w:type="dxa"/>
            <w:gridSpan w:val="10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291028" w:rsidRPr="00F15C5E" w:rsidTr="00BC25A3">
        <w:tc>
          <w:tcPr>
            <w:tcW w:w="88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4039" w:type="dxa"/>
            <w:gridSpan w:val="5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F15C5E" w:rsidRDefault="00291028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單元名稱/內容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F15C5E" w:rsidRDefault="00291028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單元名稱/內容</w:t>
            </w:r>
          </w:p>
        </w:tc>
      </w:tr>
      <w:tr w:rsidR="00291028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91028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C25A3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C25A3" w:rsidRDefault="00BC25A3" w:rsidP="00BC25A3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BC25A3" w:rsidRPr="00291028" w:rsidRDefault="00BC25A3" w:rsidP="00BC25A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BC25A3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306F1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A306F1" w:rsidRPr="00291028" w:rsidRDefault="00A306F1" w:rsidP="00A306F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306F1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C25A3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403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BC25A3" w:rsidRDefault="00BC25A3" w:rsidP="00BC25A3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BC25A3" w:rsidRPr="00291028" w:rsidRDefault="00BC25A3" w:rsidP="00BC25A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C25A3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4039" w:type="dxa"/>
            <w:gridSpan w:val="5"/>
            <w:vMerge/>
            <w:vAlign w:val="center"/>
          </w:tcPr>
          <w:p w:rsidR="00BC25A3" w:rsidRPr="00291028" w:rsidRDefault="00BC25A3" w:rsidP="00A306F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306F1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4039" w:type="dxa"/>
            <w:gridSpan w:val="5"/>
            <w:tcBorders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6F1" w:rsidRPr="00291028" w:rsidRDefault="00A306F1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C25A3" w:rsidRPr="00F15C5E" w:rsidTr="008822FF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C25A3" w:rsidRDefault="00BC25A3" w:rsidP="00BC25A3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期末評量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BC25A3" w:rsidRPr="00291028" w:rsidRDefault="00BC25A3" w:rsidP="00BC25A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BC25A3" w:rsidRPr="00F15C5E" w:rsidTr="008822FF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25A3" w:rsidRPr="00291028" w:rsidRDefault="00BC25A3" w:rsidP="0029102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91028" w:rsidRPr="00F15C5E" w:rsidTr="00F501C7">
        <w:trPr>
          <w:trHeight w:val="510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291028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028" w:rsidRPr="00F15C5E" w:rsidRDefault="00291028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1028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28" w:rsidRPr="00291028" w:rsidRDefault="00291028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028" w:rsidRPr="00F15C5E" w:rsidRDefault="00291028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25A3" w:rsidRPr="00F15C5E" w:rsidTr="005F052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</w:tcPr>
          <w:p w:rsidR="00BC25A3" w:rsidRDefault="00BC25A3" w:rsidP="00453EAE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BC25A3" w:rsidRPr="00F15C5E" w:rsidRDefault="00BC25A3" w:rsidP="00453E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BC25A3" w:rsidRPr="00F15C5E" w:rsidTr="005F052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BC25A3" w:rsidRPr="00F15C5E" w:rsidRDefault="00BC25A3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25A3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5A3" w:rsidRPr="00F15C5E" w:rsidRDefault="00BC25A3" w:rsidP="00453E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25A3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5A3" w:rsidRPr="00F15C5E" w:rsidRDefault="00BC25A3" w:rsidP="00453E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25A3" w:rsidRPr="00F15C5E" w:rsidTr="00A33D4B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403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BC25A3" w:rsidRDefault="00BC25A3" w:rsidP="00BC25A3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BC25A3" w:rsidRPr="00291028" w:rsidRDefault="00BC25A3" w:rsidP="00BC25A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5A3" w:rsidRPr="00F15C5E" w:rsidRDefault="00BC25A3" w:rsidP="00453E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25A3" w:rsidRPr="00F15C5E" w:rsidTr="00A33D4B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403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5A3" w:rsidRPr="00F15C5E" w:rsidRDefault="00BC25A3" w:rsidP="00453E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25A3" w:rsidRPr="00F15C5E" w:rsidTr="00BC25A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5A3" w:rsidRPr="00F15C5E" w:rsidRDefault="00BC25A3" w:rsidP="00453E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25A3" w:rsidRPr="00F15C5E" w:rsidTr="009B2FB0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</w:tcPr>
          <w:p w:rsidR="00BC25A3" w:rsidRDefault="00BC25A3" w:rsidP="00453EAE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期末評量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BC25A3" w:rsidRPr="00F15C5E" w:rsidRDefault="00BC25A3" w:rsidP="00453EA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BC25A3" w:rsidRPr="00F15C5E" w:rsidTr="009B2FB0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C25A3" w:rsidRPr="00291028" w:rsidRDefault="00BC25A3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3969" w:type="dxa"/>
            <w:gridSpan w:val="3"/>
            <w:vMerge/>
            <w:tcBorders>
              <w:bottom w:val="thickThinSmallGap" w:sz="24" w:space="0" w:color="auto"/>
            </w:tcBorders>
          </w:tcPr>
          <w:p w:rsidR="00BC25A3" w:rsidRPr="00F15C5E" w:rsidRDefault="00BC25A3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班型名稱</w:t>
      </w:r>
      <w:proofErr w:type="gramEnd"/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：集中式特教班、不分類資源班、巡迴輔導班、在家教育班、普通班接受特殊教育服務、資優資源班。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領域名稱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學習重點及學習目標之撰寫，以簡潔扼要為原則，精簡摘錄即可。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特殊需求領域若未獨立開課，而是</w:t>
      </w:r>
      <w:proofErr w:type="gramStart"/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Pr="00414992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融入方式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到其他領域教學，</w:t>
      </w:r>
      <w:r w:rsidR="00414992" w:rsidRPr="00414992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將引用之特殊需求領域</w:t>
      </w:r>
      <w:r w:rsidR="00414992" w:rsidRPr="00414992">
        <w:rPr>
          <w:rFonts w:ascii="標楷體" w:eastAsia="標楷體" w:hAnsi="標楷體" w:hint="eastAsia"/>
          <w:color w:val="000000"/>
          <w:sz w:val="26"/>
          <w:szCs w:val="26"/>
        </w:rPr>
        <w:t>學習重點及學習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目標列出。</w:t>
      </w:r>
    </w:p>
    <w:p w:rsidR="00291028" w:rsidRPr="00291028" w:rsidRDefault="0029102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學習內容調整</w:t>
      </w: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簡化、減量、分解、替代、重整、加深、加廣、加速、濃縮</w:t>
      </w:r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91028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教學評量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方式</w:t>
      </w: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紙筆測驗、口頭測驗、指認、觀察評量、實作評量、檔案評量、</w:t>
      </w:r>
      <w:proofErr w:type="gramStart"/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同儕互評</w:t>
      </w:r>
      <w:proofErr w:type="gramEnd"/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、自我評量、其他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91028" w:rsidRPr="00291028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融入重大議題</w:t>
      </w:r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學校課程計畫必須確定包含特殊教育班（含集中式特殊教育班、分散式資源班與巡迴輔導班）課程之各領域/科目教學大綱。</w:t>
      </w:r>
    </w:p>
    <w:p w:rsidR="00685FFE" w:rsidRPr="00685FFE" w:rsidRDefault="00685FFE" w:rsidP="005175DA"/>
    <w:sectPr w:rsidR="00685FFE" w:rsidRPr="00685FFE" w:rsidSect="00685FF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E2" w:rsidRDefault="00A74FE2" w:rsidP="00F147D3">
      <w:r>
        <w:separator/>
      </w:r>
    </w:p>
  </w:endnote>
  <w:endnote w:type="continuationSeparator" w:id="0">
    <w:p w:rsidR="00A74FE2" w:rsidRDefault="00A74FE2" w:rsidP="00F1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48346"/>
      <w:docPartObj>
        <w:docPartGallery w:val="Page Numbers (Bottom of Page)"/>
        <w:docPartUnique/>
      </w:docPartObj>
    </w:sdtPr>
    <w:sdtContent>
      <w:p w:rsidR="00F147D3" w:rsidRDefault="00667792">
        <w:pPr>
          <w:pStyle w:val="a3"/>
          <w:jc w:val="center"/>
        </w:pPr>
        <w:r>
          <w:fldChar w:fldCharType="begin"/>
        </w:r>
        <w:r w:rsidR="00F147D3">
          <w:instrText>PAGE   \* MERGEFORMAT</w:instrText>
        </w:r>
        <w:r>
          <w:fldChar w:fldCharType="separate"/>
        </w:r>
        <w:r w:rsidR="00BC25A3" w:rsidRPr="00BC25A3">
          <w:rPr>
            <w:noProof/>
            <w:lang w:val="zh-TW"/>
          </w:rPr>
          <w:t>1</w:t>
        </w:r>
        <w:r>
          <w:fldChar w:fldCharType="end"/>
        </w:r>
      </w:p>
    </w:sdtContent>
  </w:sdt>
  <w:p w:rsidR="009E0520" w:rsidRDefault="00BC25A3" w:rsidP="008645A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E2" w:rsidRDefault="00A74FE2" w:rsidP="00F147D3">
      <w:r>
        <w:separator/>
      </w:r>
    </w:p>
  </w:footnote>
  <w:footnote w:type="continuationSeparator" w:id="0">
    <w:p w:rsidR="00A74FE2" w:rsidRDefault="00A74FE2" w:rsidP="00F1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7D3"/>
    <w:rsid w:val="00077AB5"/>
    <w:rsid w:val="001C3931"/>
    <w:rsid w:val="001F786E"/>
    <w:rsid w:val="00291028"/>
    <w:rsid w:val="003C2365"/>
    <w:rsid w:val="00414992"/>
    <w:rsid w:val="005175DA"/>
    <w:rsid w:val="00620544"/>
    <w:rsid w:val="00667792"/>
    <w:rsid w:val="00685FFE"/>
    <w:rsid w:val="007C618B"/>
    <w:rsid w:val="009807E9"/>
    <w:rsid w:val="00A306F1"/>
    <w:rsid w:val="00A74FE2"/>
    <w:rsid w:val="00BA6DFE"/>
    <w:rsid w:val="00BC25A3"/>
    <w:rsid w:val="00DD2B89"/>
    <w:rsid w:val="00E25984"/>
    <w:rsid w:val="00F147D3"/>
    <w:rsid w:val="00F22EBD"/>
    <w:rsid w:val="00F64720"/>
    <w:rsid w:val="00F85D03"/>
    <w:rsid w:val="00FD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2018-03-19T01:00:00Z</dcterms:created>
  <dcterms:modified xsi:type="dcterms:W3CDTF">2020-04-29T08:23:00Z</dcterms:modified>
</cp:coreProperties>
</file>