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D1" w:rsidRPr="00272F1B" w:rsidRDefault="008E10D1" w:rsidP="00D6586A">
      <w:pPr>
        <w:spacing w:line="300" w:lineRule="exact"/>
        <w:rPr>
          <w:rFonts w:ascii="標楷體" w:eastAsia="標楷體" w:hAnsi="標楷體"/>
          <w:color w:val="000000"/>
        </w:rPr>
      </w:pPr>
    </w:p>
    <w:p w:rsidR="00A9746B" w:rsidRPr="00FD4AA9" w:rsidRDefault="0089735A" w:rsidP="004A313E">
      <w:pP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FD4AA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南投縣學生情緒行為表現觀察輔導記錄表(轉介前介入)</w:t>
      </w:r>
    </w:p>
    <w:p w:rsidR="00A9746B" w:rsidRPr="00272F1B" w:rsidRDefault="0089735A" w:rsidP="004A313E">
      <w:pPr>
        <w:spacing w:line="240" w:lineRule="atLeast"/>
        <w:ind w:right="400" w:firstLineChars="150" w:firstLine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◎學校名稱：</w:t>
      </w:r>
      <w:r w:rsidRPr="00272F1B">
        <w:rPr>
          <w:rFonts w:ascii="標楷體" w:eastAsia="標楷體" w:hAnsi="標楷體"/>
          <w:bCs/>
          <w:color w:val="000000"/>
        </w:rPr>
        <w:t>______________</w:t>
      </w:r>
      <w:r>
        <w:rPr>
          <w:rFonts w:ascii="標楷體" w:eastAsia="標楷體" w:hAnsi="標楷體" w:hint="eastAsia"/>
          <w:bCs/>
          <w:color w:val="000000"/>
        </w:rPr>
        <w:t xml:space="preserve">    ◎</w:t>
      </w:r>
      <w:r w:rsidR="00A9746B" w:rsidRPr="00272F1B">
        <w:rPr>
          <w:rFonts w:ascii="標楷體" w:eastAsia="標楷體" w:hAnsi="標楷體" w:hint="eastAsia"/>
          <w:bCs/>
          <w:color w:val="000000"/>
        </w:rPr>
        <w:t>學生姓名：</w:t>
      </w:r>
      <w:r>
        <w:rPr>
          <w:rFonts w:ascii="標楷體" w:eastAsia="標楷體" w:hAnsi="標楷體"/>
          <w:bCs/>
          <w:color w:val="000000"/>
        </w:rPr>
        <w:t xml:space="preserve"> ______________ </w:t>
      </w:r>
      <w:r>
        <w:rPr>
          <w:rFonts w:ascii="標楷體" w:eastAsia="標楷體" w:hAnsi="標楷體" w:hint="eastAsia"/>
          <w:bCs/>
          <w:color w:val="000000"/>
        </w:rPr>
        <w:t xml:space="preserve"> ◎</w:t>
      </w:r>
      <w:r w:rsidR="00A9746B" w:rsidRPr="00272F1B">
        <w:rPr>
          <w:rFonts w:ascii="標楷體" w:eastAsia="標楷體" w:hAnsi="標楷體" w:hint="eastAsia"/>
          <w:bCs/>
          <w:color w:val="000000"/>
        </w:rPr>
        <w:t>班級：</w:t>
      </w:r>
      <w:r w:rsidR="00A9746B" w:rsidRPr="00272F1B">
        <w:rPr>
          <w:rFonts w:ascii="標楷體" w:eastAsia="標楷體" w:hAnsi="標楷體"/>
          <w:bCs/>
          <w:color w:val="000000"/>
        </w:rPr>
        <w:t xml:space="preserve">____ </w:t>
      </w:r>
      <w:r w:rsidR="00A9746B" w:rsidRPr="00272F1B">
        <w:rPr>
          <w:rFonts w:ascii="標楷體" w:eastAsia="標楷體" w:hAnsi="標楷體" w:hint="eastAsia"/>
          <w:bCs/>
          <w:color w:val="000000"/>
        </w:rPr>
        <w:t>年</w:t>
      </w:r>
      <w:r w:rsidR="00A9746B" w:rsidRPr="00272F1B">
        <w:rPr>
          <w:rFonts w:ascii="標楷體" w:eastAsia="標楷體" w:hAnsi="標楷體"/>
          <w:bCs/>
          <w:color w:val="000000"/>
        </w:rPr>
        <w:t xml:space="preserve"> ____ </w:t>
      </w:r>
      <w:r w:rsidR="00A9746B" w:rsidRPr="00272F1B">
        <w:rPr>
          <w:rFonts w:ascii="標楷體" w:eastAsia="標楷體" w:hAnsi="標楷體" w:hint="eastAsia"/>
          <w:bCs/>
          <w:color w:val="000000"/>
        </w:rPr>
        <w:t>班</w:t>
      </w:r>
    </w:p>
    <w:p w:rsidR="0089735A" w:rsidRPr="008736ED" w:rsidRDefault="0089735A" w:rsidP="00D9397E">
      <w:pPr>
        <w:ind w:firstLineChars="150" w:firstLine="360"/>
        <w:rPr>
          <w:rFonts w:ascii="標楷體" w:eastAsia="標楷體" w:hAnsi="標楷體"/>
          <w:color w:val="000000"/>
          <w:u w:val="single"/>
        </w:rPr>
      </w:pPr>
      <w:r>
        <w:rPr>
          <w:rFonts w:eastAsia="標楷體" w:hint="eastAsia"/>
          <w:color w:val="000000"/>
        </w:rPr>
        <w:t>◎</w:t>
      </w:r>
      <w:r w:rsidR="00A9746B" w:rsidRPr="00272F1B">
        <w:rPr>
          <w:rFonts w:eastAsia="標楷體" w:hint="eastAsia"/>
          <w:color w:val="000000"/>
        </w:rPr>
        <w:t>填表者</w:t>
      </w:r>
      <w:r w:rsidR="00123CFC">
        <w:rPr>
          <w:rFonts w:eastAsia="標楷體" w:hint="eastAsia"/>
          <w:color w:val="000000"/>
        </w:rPr>
        <w:t>姓名</w:t>
      </w:r>
      <w:r w:rsidR="00A9746B" w:rsidRPr="00272F1B">
        <w:rPr>
          <w:rFonts w:eastAsia="標楷體" w:hint="eastAsia"/>
          <w:color w:val="000000"/>
        </w:rPr>
        <w:t>：</w:t>
      </w:r>
      <w:r w:rsidR="00A9746B" w:rsidRPr="00272F1B">
        <w:rPr>
          <w:rFonts w:ascii="標楷體" w:eastAsia="標楷體" w:hAnsi="標楷體"/>
          <w:bCs/>
          <w:color w:val="000000"/>
        </w:rPr>
        <w:t xml:space="preserve">______________ </w:t>
      </w:r>
      <w:r w:rsidR="00E12987">
        <w:rPr>
          <w:rFonts w:ascii="標楷體" w:eastAsia="標楷體" w:hAnsi="標楷體" w:hint="eastAsia"/>
          <w:bCs/>
          <w:color w:val="000000"/>
        </w:rPr>
        <w:t xml:space="preserve"> </w:t>
      </w:r>
      <w:r w:rsidR="008736ED">
        <w:rPr>
          <w:rFonts w:ascii="標楷體" w:eastAsia="標楷體" w:hAnsi="標楷體" w:hint="eastAsia"/>
          <w:color w:val="000000"/>
        </w:rPr>
        <w:t>◎填表日期：</w:t>
      </w:r>
      <w:r w:rsidR="00D9397E" w:rsidRPr="00272F1B">
        <w:rPr>
          <w:rFonts w:ascii="標楷體" w:eastAsia="標楷體" w:hAnsi="標楷體"/>
          <w:bCs/>
          <w:color w:val="000000"/>
        </w:rPr>
        <w:t>___</w:t>
      </w:r>
      <w:r w:rsidR="00D9397E">
        <w:rPr>
          <w:rFonts w:ascii="標楷體" w:eastAsia="標楷體" w:hAnsi="標楷體" w:hint="eastAsia"/>
          <w:bCs/>
          <w:color w:val="000000"/>
        </w:rPr>
        <w:t>_</w:t>
      </w:r>
      <w:r w:rsidR="00D9397E" w:rsidRPr="00AE32FF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>年</w:t>
      </w:r>
      <w:r w:rsidR="00D9397E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>____月</w:t>
      </w:r>
      <w:r w:rsidR="00D9397E" w:rsidRPr="00272F1B">
        <w:rPr>
          <w:rFonts w:ascii="標楷體" w:eastAsia="標楷體" w:hAnsi="標楷體"/>
          <w:bCs/>
          <w:color w:val="000000"/>
        </w:rPr>
        <w:t>___</w:t>
      </w:r>
      <w:r w:rsidR="00D9397E" w:rsidRPr="00AE32FF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>日</w:t>
      </w:r>
      <w:r w:rsidR="00D9397E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 xml:space="preserve">  </w:t>
      </w:r>
      <w:r w:rsidR="00FF7793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>◎</w:t>
      </w:r>
      <w:r w:rsidR="00A9746B" w:rsidRPr="00272F1B">
        <w:rPr>
          <w:rFonts w:ascii="標楷體" w:eastAsia="標楷體" w:hAnsi="標楷體" w:hint="eastAsia"/>
          <w:color w:val="000000"/>
        </w:rPr>
        <w:t>聯絡電話</w:t>
      </w:r>
      <w:r>
        <w:rPr>
          <w:rFonts w:ascii="標楷體" w:eastAsia="標楷體" w:hAnsi="標楷體" w:hint="eastAsia"/>
          <w:color w:val="000000"/>
        </w:rPr>
        <w:t>：</w:t>
      </w:r>
      <w:r w:rsidR="00D9397E">
        <w:rPr>
          <w:rFonts w:ascii="標楷體" w:eastAsia="標楷體" w:hAnsi="標楷體" w:hint="eastAsia"/>
          <w:color w:val="000000"/>
        </w:rPr>
        <w:t>______________</w:t>
      </w:r>
    </w:p>
    <w:p w:rsidR="0089735A" w:rsidRPr="0089735A" w:rsidRDefault="0089735A" w:rsidP="0089735A">
      <w:pPr>
        <w:ind w:firstLineChars="150" w:firstLine="360"/>
        <w:rPr>
          <w:rFonts w:ascii="標楷體" w:eastAsia="標楷體" w:hAnsi="標楷體"/>
          <w:bCs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◎</w:t>
      </w:r>
      <w:r w:rsidRPr="00272F1B">
        <w:rPr>
          <w:rFonts w:ascii="標楷體" w:eastAsia="標楷體" w:hAnsi="標楷體" w:hint="eastAsia"/>
          <w:color w:val="000000"/>
        </w:rPr>
        <w:t>與學生關係</w:t>
      </w:r>
      <w:r w:rsidRPr="00272F1B">
        <w:rPr>
          <w:rFonts w:ascii="標楷體" w:eastAsia="標楷體" w:hAnsi="標楷體"/>
          <w:color w:val="000000"/>
        </w:rPr>
        <w:t xml:space="preserve">: </w:t>
      </w:r>
      <w:r w:rsidRPr="00272F1B">
        <w:rPr>
          <w:rFonts w:ascii="標楷體" w:eastAsia="標楷體" w:hAnsi="標楷體" w:hint="eastAsia"/>
          <w:color w:val="000000"/>
        </w:rPr>
        <w:t>□班級導師</w:t>
      </w:r>
      <w:r w:rsidR="0051176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□</w:t>
      </w:r>
      <w:r w:rsidRPr="00272F1B">
        <w:rPr>
          <w:rFonts w:ascii="標楷體" w:eastAsia="標楷體" w:hAnsi="標楷體"/>
          <w:bCs/>
          <w:color w:val="000000"/>
        </w:rPr>
        <w:t>______________</w:t>
      </w:r>
      <w:r w:rsidRPr="00272F1B">
        <w:rPr>
          <w:rFonts w:ascii="標楷體" w:eastAsia="標楷體" w:hAnsi="標楷體" w:hint="eastAsia"/>
          <w:color w:val="000000"/>
        </w:rPr>
        <w:t>科教師</w:t>
      </w:r>
      <w:r w:rsidR="00C05C31">
        <w:rPr>
          <w:rFonts w:ascii="標楷體" w:eastAsia="標楷體" w:hAnsi="標楷體" w:hint="eastAsia"/>
          <w:color w:val="000000"/>
        </w:rPr>
        <w:t xml:space="preserve">  </w:t>
      </w:r>
      <w:r w:rsidRPr="00272F1B">
        <w:rPr>
          <w:rFonts w:ascii="標楷體" w:eastAsia="標楷體" w:hAnsi="標楷體" w:hint="eastAsia"/>
          <w:color w:val="000000"/>
        </w:rPr>
        <w:t>□其他</w:t>
      </w:r>
      <w:r w:rsidRPr="00272F1B">
        <w:rPr>
          <w:rFonts w:ascii="標楷體" w:eastAsia="標楷體" w:hAnsi="標楷體"/>
          <w:bCs/>
          <w:color w:val="000000"/>
        </w:rPr>
        <w:t>______________</w:t>
      </w:r>
    </w:p>
    <w:p w:rsidR="00A9746B" w:rsidRPr="00CC6940" w:rsidRDefault="0089735A" w:rsidP="00AE32FF">
      <w:pPr>
        <w:ind w:firstLineChars="150" w:firstLine="360"/>
        <w:rPr>
          <w:rFonts w:ascii="標楷體" w:eastAsia="標楷體" w:hAnsi="標楷體"/>
          <w:bCs/>
          <w:u w:val="single"/>
          <w:vertAlign w:val="subscript"/>
        </w:rPr>
      </w:pPr>
      <w:r>
        <w:rPr>
          <w:rFonts w:eastAsia="標楷體" w:hint="eastAsia"/>
        </w:rPr>
        <w:t>◎</w:t>
      </w:r>
      <w:r w:rsidRPr="0089735A">
        <w:rPr>
          <w:rFonts w:eastAsia="標楷體" w:hint="eastAsia"/>
        </w:rPr>
        <w:t>任教該生時間：□半年</w:t>
      </w:r>
      <w:r w:rsidR="00C05C31">
        <w:rPr>
          <w:rFonts w:eastAsia="標楷體" w:hint="eastAsia"/>
        </w:rPr>
        <w:t xml:space="preserve"> </w:t>
      </w:r>
      <w:r w:rsidRPr="0089735A">
        <w:rPr>
          <w:rFonts w:eastAsia="標楷體" w:hint="eastAsia"/>
        </w:rPr>
        <w:t>□一年</w:t>
      </w:r>
      <w:r w:rsidR="00C05C31">
        <w:rPr>
          <w:rFonts w:eastAsia="標楷體" w:hint="eastAsia"/>
        </w:rPr>
        <w:t xml:space="preserve"> </w:t>
      </w:r>
      <w:r w:rsidRPr="0089735A">
        <w:rPr>
          <w:rFonts w:eastAsia="標楷體" w:hint="eastAsia"/>
        </w:rPr>
        <w:t>□其他：</w:t>
      </w:r>
      <w:r w:rsidR="00C05C31" w:rsidRPr="00272F1B">
        <w:rPr>
          <w:rFonts w:ascii="標楷體" w:eastAsia="標楷體" w:hAnsi="標楷體"/>
          <w:bCs/>
          <w:color w:val="000000"/>
        </w:rPr>
        <w:t>___________</w:t>
      </w:r>
      <w:r w:rsidR="00C05C31">
        <w:rPr>
          <w:rFonts w:eastAsia="標楷體" w:hint="eastAsia"/>
        </w:rPr>
        <w:t xml:space="preserve"> </w:t>
      </w:r>
      <w:r>
        <w:rPr>
          <w:rFonts w:ascii="標楷體" w:eastAsia="標楷體" w:hAnsi="標楷體" w:hint="eastAsia"/>
          <w:color w:val="000000"/>
        </w:rPr>
        <w:t>◎</w:t>
      </w:r>
      <w:r w:rsidR="00A64146">
        <w:rPr>
          <w:rFonts w:ascii="標楷體" w:eastAsia="標楷體" w:hAnsi="標楷體" w:hint="eastAsia"/>
          <w:bCs/>
          <w:color w:val="000000"/>
        </w:rPr>
        <w:t>轉介前介入輔導期間</w:t>
      </w:r>
      <w:r>
        <w:rPr>
          <w:rFonts w:ascii="標楷體" w:eastAsia="標楷體" w:hAnsi="標楷體" w:hint="eastAsia"/>
          <w:bCs/>
          <w:color w:val="000000"/>
        </w:rPr>
        <w:t>：</w:t>
      </w:r>
      <w:r w:rsidR="00CC6940">
        <w:rPr>
          <w:rFonts w:ascii="標楷體" w:eastAsia="標楷體" w:hAnsi="標楷體"/>
          <w:bCs/>
          <w:color w:val="000000"/>
        </w:rPr>
        <w:t>__</w:t>
      </w:r>
      <w:r w:rsidR="00D9397E">
        <w:rPr>
          <w:rFonts w:ascii="標楷體" w:eastAsia="標楷體" w:hAnsi="標楷體" w:hint="eastAsia"/>
          <w:bCs/>
          <w:color w:val="000000"/>
        </w:rPr>
        <w:t>_</w:t>
      </w:r>
      <w:r w:rsidR="00AE32FF" w:rsidRPr="00AE32FF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>年</w:t>
      </w:r>
      <w:r w:rsidR="00C05C31" w:rsidRPr="00272F1B">
        <w:rPr>
          <w:rFonts w:ascii="標楷體" w:eastAsia="標楷體" w:hAnsi="標楷體"/>
          <w:bCs/>
          <w:color w:val="000000"/>
        </w:rPr>
        <w:t>__</w:t>
      </w:r>
      <w:r w:rsidR="00D9397E">
        <w:rPr>
          <w:rFonts w:ascii="標楷體" w:eastAsia="標楷體" w:hAnsi="標楷體" w:hint="eastAsia"/>
          <w:bCs/>
          <w:color w:val="000000"/>
        </w:rPr>
        <w:t>_</w:t>
      </w:r>
      <w:r w:rsidR="00CC6940">
        <w:rPr>
          <w:rFonts w:ascii="標楷體" w:eastAsia="標楷體" w:hAnsi="標楷體" w:hint="eastAsia"/>
          <w:color w:val="000000"/>
          <w:spacing w:val="-20"/>
          <w:sz w:val="22"/>
          <w:szCs w:val="22"/>
        </w:rPr>
        <w:t>月至____月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3"/>
        <w:gridCol w:w="454"/>
        <w:gridCol w:w="11"/>
        <w:gridCol w:w="446"/>
        <w:gridCol w:w="20"/>
        <w:gridCol w:w="444"/>
        <w:gridCol w:w="24"/>
        <w:gridCol w:w="435"/>
        <w:gridCol w:w="11"/>
        <w:gridCol w:w="20"/>
        <w:gridCol w:w="424"/>
        <w:gridCol w:w="29"/>
        <w:gridCol w:w="15"/>
        <w:gridCol w:w="411"/>
        <w:gridCol w:w="46"/>
        <w:gridCol w:w="9"/>
        <w:gridCol w:w="471"/>
        <w:gridCol w:w="687"/>
        <w:gridCol w:w="528"/>
        <w:gridCol w:w="2804"/>
        <w:gridCol w:w="648"/>
      </w:tblGrid>
      <w:tr w:rsidR="000D2D48" w:rsidRPr="00272F1B" w:rsidTr="00B90DB4">
        <w:trPr>
          <w:trHeight w:val="1056"/>
        </w:trPr>
        <w:tc>
          <w:tcPr>
            <w:tcW w:w="1408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354E7" w:rsidRPr="00272F1B" w:rsidRDefault="000354E7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學生情緒行為描述</w:t>
            </w:r>
          </w:p>
        </w:tc>
        <w:tc>
          <w:tcPr>
            <w:tcW w:w="622" w:type="pct"/>
            <w:gridSpan w:val="5"/>
            <w:tcBorders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354E7" w:rsidRDefault="000354E7" w:rsidP="007C57D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出現</w:t>
            </w:r>
            <w:r w:rsidRPr="00272F1B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情境</w:t>
            </w:r>
          </w:p>
          <w:p w:rsidR="000354E7" w:rsidRPr="000354E7" w:rsidRDefault="000354E7" w:rsidP="00031B15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(V)</w:t>
            </w:r>
          </w:p>
        </w:tc>
        <w:tc>
          <w:tcPr>
            <w:tcW w:w="857" w:type="pct"/>
            <w:gridSpan w:val="11"/>
            <w:tcBorders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354E7" w:rsidRDefault="000354E7" w:rsidP="000354E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shd w:val="pct15" w:color="auto" w:fill="FFFFFF"/>
              </w:rPr>
              <w:t>持續時間</w:t>
            </w:r>
          </w:p>
          <w:p w:rsidR="000354E7" w:rsidRPr="00DA6841" w:rsidRDefault="000354E7" w:rsidP="000354E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(V)</w:t>
            </w:r>
          </w:p>
        </w:tc>
        <w:tc>
          <w:tcPr>
            <w:tcW w:w="31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354E7" w:rsidRPr="00DA6841" w:rsidRDefault="000354E7" w:rsidP="00B2614D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hd w:val="pct15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頻率</w:t>
            </w:r>
          </w:p>
        </w:tc>
        <w:tc>
          <w:tcPr>
            <w:tcW w:w="239" w:type="pct"/>
            <w:tcBorders>
              <w:left w:val="doub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  <w:vAlign w:val="center"/>
          </w:tcPr>
          <w:p w:rsidR="000354E7" w:rsidRPr="00DA6841" w:rsidRDefault="000354E7" w:rsidP="007C57D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DA684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shd w:val="pct15" w:color="auto" w:fill="FFFFFF"/>
              </w:rPr>
              <w:t>介入輔導策略</w:t>
            </w:r>
          </w:p>
        </w:tc>
        <w:tc>
          <w:tcPr>
            <w:tcW w:w="1269" w:type="pct"/>
            <w:tcBorders>
              <w:left w:val="single" w:sz="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354E7" w:rsidRPr="00272F1B" w:rsidRDefault="000354E7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29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4E7" w:rsidRPr="00272F1B" w:rsidRDefault="000354E7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教學輔導</w:t>
            </w:r>
          </w:p>
          <w:p w:rsidR="000354E7" w:rsidRPr="00272F1B" w:rsidRDefault="000354E7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成效</w:t>
            </w:r>
          </w:p>
        </w:tc>
      </w:tr>
      <w:tr w:rsidR="000D2D48" w:rsidRPr="00272F1B" w:rsidTr="00B90DB4">
        <w:trPr>
          <w:cantSplit/>
          <w:trHeight w:val="1025"/>
        </w:trPr>
        <w:tc>
          <w:tcPr>
            <w:tcW w:w="1408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E8" w:rsidRPr="002A2C15" w:rsidRDefault="00CB51E8" w:rsidP="007157E4">
            <w:pPr>
              <w:spacing w:line="26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b/>
                <w:color w:val="000000"/>
              </w:rPr>
              <w:t>一、學習表現及班級常規</w:t>
            </w:r>
          </w:p>
        </w:tc>
        <w:tc>
          <w:tcPr>
            <w:tcW w:w="205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E8" w:rsidRDefault="00CB51E8" w:rsidP="00FF5F98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家庭</w:t>
            </w:r>
          </w:p>
        </w:tc>
        <w:tc>
          <w:tcPr>
            <w:tcW w:w="207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E8" w:rsidRDefault="00CB51E8" w:rsidP="00FF5F98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學校</w:t>
            </w:r>
          </w:p>
        </w:tc>
        <w:tc>
          <w:tcPr>
            <w:tcW w:w="210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E8" w:rsidRDefault="00CB51E8" w:rsidP="00FF5F98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社區</w:t>
            </w:r>
          </w:p>
        </w:tc>
        <w:tc>
          <w:tcPr>
            <w:tcW w:w="208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B51E8" w:rsidRPr="00E51674" w:rsidRDefault="00CB51E8" w:rsidP="00E5167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E51674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一個月以上</w:t>
            </w:r>
          </w:p>
        </w:tc>
        <w:tc>
          <w:tcPr>
            <w:tcW w:w="206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B51E8" w:rsidRPr="00E51674" w:rsidRDefault="00CB51E8" w:rsidP="00E5167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六個月以下</w:t>
            </w:r>
          </w:p>
        </w:tc>
        <w:tc>
          <w:tcPr>
            <w:tcW w:w="206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B51E8" w:rsidRPr="00E51674" w:rsidRDefault="00CB51E8" w:rsidP="00E5167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六個月以上</w:t>
            </w:r>
          </w:p>
        </w:tc>
        <w:tc>
          <w:tcPr>
            <w:tcW w:w="238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B51E8" w:rsidRPr="00C602AE" w:rsidRDefault="00CB51E8" w:rsidP="00E51674">
            <w:pPr>
              <w:ind w:left="113" w:right="113"/>
              <w:jc w:val="center"/>
              <w:rPr>
                <w:rFonts w:ascii="標楷體" w:eastAsia="標楷體" w:hAnsi="標楷體" w:cs="標楷體"/>
                <w:b/>
                <w:color w:val="FF0000"/>
                <w:sz w:val="16"/>
                <w:szCs w:val="16"/>
              </w:rPr>
            </w:pPr>
            <w:r w:rsidRPr="00C602AE">
              <w:rPr>
                <w:rFonts w:ascii="標楷體" w:eastAsia="標楷體" w:hAnsi="標楷體" w:cs="標楷體" w:hint="eastAsia"/>
                <w:b/>
                <w:color w:val="FF0000"/>
                <w:sz w:val="16"/>
                <w:szCs w:val="16"/>
              </w:rPr>
              <w:t>一年以</w:t>
            </w:r>
            <w:r w:rsidR="00D32472" w:rsidRPr="00C602AE">
              <w:rPr>
                <w:rFonts w:ascii="標楷體" w:eastAsia="標楷體" w:hAnsi="標楷體" w:cs="標楷體" w:hint="eastAsia"/>
                <w:b/>
                <w:color w:val="FF0000"/>
                <w:sz w:val="16"/>
                <w:szCs w:val="16"/>
              </w:rPr>
              <w:t>上</w:t>
            </w:r>
          </w:p>
        </w:tc>
        <w:tc>
          <w:tcPr>
            <w:tcW w:w="31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1E8" w:rsidRPr="00961EA7" w:rsidRDefault="00CB51E8" w:rsidP="00E51674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61E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次/日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1.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課業</w:t>
            </w:r>
          </w:p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輔導</w:t>
            </w:r>
          </w:p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B45608">
            <w:pPr>
              <w:spacing w:line="30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1-1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提高學習動機</w:t>
            </w:r>
          </w:p>
          <w:p w:rsidR="00CB51E8" w:rsidRPr="00272F1B" w:rsidRDefault="00CB51E8" w:rsidP="00B45608">
            <w:pPr>
              <w:spacing w:line="300" w:lineRule="exact"/>
              <w:ind w:left="182" w:hangingChars="76" w:hanging="182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1-2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補救教學</w:t>
            </w:r>
          </w:p>
          <w:p w:rsidR="00CB51E8" w:rsidRPr="00272F1B" w:rsidRDefault="00CB51E8" w:rsidP="00B45608">
            <w:pPr>
              <w:spacing w:line="300" w:lineRule="exact"/>
              <w:ind w:left="182" w:hangingChars="76" w:hanging="182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1-3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提供多元學習機會</w:t>
            </w:r>
          </w:p>
          <w:p w:rsidR="00CB51E8" w:rsidRPr="00272F1B" w:rsidRDefault="00CB51E8" w:rsidP="00B45608">
            <w:pPr>
              <w:spacing w:line="30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1-4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提供選擇機會，彈性學習</w:t>
            </w:r>
          </w:p>
          <w:p w:rsidR="00CB51E8" w:rsidRPr="00272F1B" w:rsidRDefault="00CB51E8" w:rsidP="00B45608">
            <w:pPr>
              <w:spacing w:line="30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1-5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建立成功的學習經驗</w:t>
            </w:r>
          </w:p>
          <w:p w:rsidR="00CB51E8" w:rsidRPr="00272F1B" w:rsidRDefault="00CB51E8" w:rsidP="00B45608">
            <w:pPr>
              <w:spacing w:line="30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 xml:space="preserve">1-6 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作業切割成數個小部分完成</w:t>
            </w:r>
          </w:p>
          <w:p w:rsidR="00CB51E8" w:rsidRPr="00272F1B" w:rsidRDefault="00CB51E8" w:rsidP="00B45608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1-7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其他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（請說明）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  <w:p w:rsidR="00CB51E8" w:rsidRPr="00272F1B" w:rsidRDefault="00CB51E8" w:rsidP="007C57DE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CB51E8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明顯</w:t>
            </w:r>
          </w:p>
          <w:p w:rsidR="00CB51E8" w:rsidRPr="00272F1B" w:rsidRDefault="00CB51E8" w:rsidP="00E5167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略有</w:t>
            </w:r>
          </w:p>
          <w:p w:rsidR="00CB51E8" w:rsidRPr="00272F1B" w:rsidRDefault="00CB51E8" w:rsidP="00AE32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未有</w:t>
            </w:r>
          </w:p>
          <w:p w:rsidR="00CB51E8" w:rsidRPr="00272F1B" w:rsidRDefault="00CB51E8" w:rsidP="00AE32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更為</w:t>
            </w:r>
          </w:p>
          <w:p w:rsidR="00CB51E8" w:rsidRPr="00272F1B" w:rsidRDefault="00CB51E8" w:rsidP="00AE32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嚴重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其他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</w:t>
            </w: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D2D48" w:rsidRPr="00272F1B" w:rsidTr="00B90DB4">
        <w:trPr>
          <w:trHeight w:val="255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F0E80">
              <w:rPr>
                <w:rFonts w:ascii="標楷體" w:eastAsia="標楷體" w:hAnsi="標楷體" w:hint="eastAsia"/>
                <w:bCs/>
                <w:shd w:val="clear" w:color="auto" w:fill="FFFFFF"/>
              </w:rPr>
              <w:t>□</w:t>
            </w: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不專心或容易分心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BF0E80">
              <w:rPr>
                <w:rFonts w:ascii="標楷體" w:eastAsia="標楷體" w:hAnsi="標楷體" w:hint="eastAsia"/>
                <w:bCs/>
                <w:shd w:val="clear" w:color="auto" w:fill="FFFFFF"/>
              </w:rPr>
              <w:t>注意力容易被打斷或轉移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56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□容易掉以輕心，出現無心的錯誤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56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□常無法完成指定的功課或工作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□理解力弱、不懂上課內容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□經常丟掉日常必需的物品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6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11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□記憶力不佳或經常忘記日</w:t>
            </w:r>
          </w:p>
          <w:p w:rsidR="00CB51E8" w:rsidRPr="00BF0E80" w:rsidRDefault="00CB51E8" w:rsidP="005645E3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 xml:space="preserve">  常的事物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Pr="00272F1B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2.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多層</w:t>
            </w:r>
          </w:p>
          <w:p w:rsidR="00CB51E8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CB51E8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言詞提醒</w:t>
            </w:r>
          </w:p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動作提醒</w:t>
            </w:r>
          </w:p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手勢提醒</w:t>
            </w:r>
          </w:p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標記重點</w:t>
            </w:r>
          </w:p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安排有利座位</w:t>
            </w:r>
          </w:p>
          <w:p w:rsidR="00CB51E8" w:rsidRPr="00272F1B" w:rsidRDefault="00CB51E8" w:rsidP="00D6586A">
            <w:pPr>
              <w:spacing w:line="300" w:lineRule="exact"/>
              <w:ind w:leftChars="1" w:left="650" w:hangingChars="270" w:hanging="648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2-6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安排安靜適合學習的教學環境</w:t>
            </w:r>
          </w:p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2-7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頻繁、立即的回饋</w:t>
            </w:r>
          </w:p>
          <w:p w:rsidR="00CB51E8" w:rsidRPr="00272F1B" w:rsidRDefault="00CB51E8" w:rsidP="00D6586A">
            <w:pPr>
              <w:spacing w:line="300" w:lineRule="exact"/>
              <w:ind w:leftChars="1" w:left="650" w:hangingChars="270" w:hanging="648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2-8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使用有趣的教學道具、方式</w:t>
            </w:r>
          </w:p>
          <w:p w:rsidR="00CB51E8" w:rsidRPr="00272F1B" w:rsidRDefault="00CB51E8" w:rsidP="00D6586A">
            <w:pPr>
              <w:spacing w:line="300" w:lineRule="exact"/>
              <w:ind w:leftChars="1" w:left="650" w:hangingChars="270" w:hanging="648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2-9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提供成功機會給予鼓勵</w:t>
            </w:r>
          </w:p>
          <w:p w:rsidR="00CB51E8" w:rsidRPr="00272F1B" w:rsidRDefault="00CB51E8" w:rsidP="00D6586A">
            <w:pPr>
              <w:spacing w:line="300" w:lineRule="exact"/>
              <w:ind w:left="792" w:hangingChars="330" w:hanging="79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2-10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確定四目相對後給予指令</w:t>
            </w:r>
          </w:p>
          <w:p w:rsidR="00CB51E8" w:rsidRPr="00272F1B" w:rsidRDefault="00CB51E8" w:rsidP="00B45608">
            <w:pPr>
              <w:spacing w:line="30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2-11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轉移注意力</w:t>
            </w:r>
          </w:p>
          <w:p w:rsidR="00CB51E8" w:rsidRPr="00272F1B" w:rsidRDefault="00CB51E8" w:rsidP="00D6586A">
            <w:pPr>
              <w:spacing w:line="300" w:lineRule="exact"/>
              <w:ind w:left="792" w:hangingChars="330" w:hanging="79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2-12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建立及提升學習自信</w:t>
            </w:r>
          </w:p>
          <w:p w:rsidR="00CB51E8" w:rsidRPr="00272F1B" w:rsidRDefault="00CB51E8" w:rsidP="00D6586A">
            <w:pPr>
              <w:spacing w:line="300" w:lineRule="exact"/>
              <w:ind w:left="792" w:hangingChars="330" w:hanging="79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2-13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給與工作任務，給予成功經驗</w:t>
            </w: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31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BF0E80">
              <w:rPr>
                <w:rFonts w:ascii="標楷體" w:eastAsia="標楷體" w:hAnsi="標楷體" w:hint="eastAsia"/>
                <w:bCs/>
                <w:shd w:val="clear" w:color="auto" w:fill="FFFFFF"/>
              </w:rPr>
              <w:t>無法安靜地玩遊戲、或從事活動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Pr="008736ED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D6586A">
            <w:pPr>
              <w:spacing w:line="300" w:lineRule="exact"/>
              <w:ind w:left="792" w:hangingChars="330" w:hanging="79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81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BF0E80" w:rsidRDefault="00CB51E8" w:rsidP="00AE32FF">
            <w:pPr>
              <w:tabs>
                <w:tab w:val="left" w:pos="0"/>
              </w:tabs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>□口無遮攔，話閘子打開講</w:t>
            </w:r>
          </w:p>
          <w:p w:rsidR="00CB51E8" w:rsidRPr="00BF0E80" w:rsidRDefault="00CB51E8" w:rsidP="005645E3">
            <w:pPr>
              <w:tabs>
                <w:tab w:val="left" w:pos="0"/>
              </w:tabs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F0E80">
              <w:rPr>
                <w:rFonts w:ascii="標楷體" w:eastAsia="標楷體" w:hAnsi="標楷體" w:hint="eastAsia"/>
                <w:shd w:val="clear" w:color="auto" w:fill="FFFFFF"/>
              </w:rPr>
              <w:t xml:space="preserve">  個沒完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26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Default="00CB51E8" w:rsidP="00AE32FF">
            <w:pPr>
              <w:spacing w:line="300" w:lineRule="exact"/>
              <w:ind w:leftChars="-24" w:left="-58" w:firstLine="56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□沒有辦法等待或問題還沒</w:t>
            </w:r>
          </w:p>
          <w:p w:rsidR="00CB51E8" w:rsidRPr="00272F1B" w:rsidRDefault="00CB51E8" w:rsidP="00AE32FF">
            <w:pPr>
              <w:spacing w:line="300" w:lineRule="exact"/>
              <w:ind w:leftChars="-24" w:left="-58" w:firstLine="56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聽清楚就搶先發言回答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□學習低成就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85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□學習態度消極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85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□學習活動參與度少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25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□對學習不感興趣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10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□不切實際的目標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4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7C6CEA" w:rsidRDefault="00CB51E8" w:rsidP="00AE32FF">
            <w:pPr>
              <w:spacing w:line="280" w:lineRule="exact"/>
              <w:ind w:left="23"/>
              <w:jc w:val="both"/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□發呆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3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□趴桌或睡覺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□東張西望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□玩弄物品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4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□坐立不安、扭動身體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68"/>
        </w:trPr>
        <w:tc>
          <w:tcPr>
            <w:tcW w:w="140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□時常離開座位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DA6841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C6CEA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0354E7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□經常跑來跑去、爬上爬下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7.親職教育</w:t>
            </w:r>
          </w:p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157E4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7-5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規律的日常作息</w:t>
            </w:r>
          </w:p>
          <w:p w:rsidR="00CB51E8" w:rsidRPr="00272F1B" w:rsidRDefault="00CB51E8" w:rsidP="007157E4">
            <w:pPr>
              <w:spacing w:line="260" w:lineRule="exact"/>
              <w:ind w:leftChars="1" w:left="302" w:hangingChars="125" w:hanging="300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7-6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規律的服藥及就醫</w:t>
            </w:r>
          </w:p>
          <w:p w:rsidR="00CB51E8" w:rsidRPr="00272F1B" w:rsidRDefault="00CB51E8" w:rsidP="00D6586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6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0354E7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□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經常</w:t>
            </w:r>
            <w:r w:rsidRPr="00272F1B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曠課或遲到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Pr="00961EA7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D6586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56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0354E7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□明顯的退縮及逃避的行為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D6586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33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0354E7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□經常表示身體不適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CB51E8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157E4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08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0354E7" w:rsidP="00AE32FF">
            <w:pPr>
              <w:spacing w:line="300" w:lineRule="exact"/>
              <w:ind w:left="21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□其他（請說明）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9.其他</w:t>
            </w:r>
          </w:p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7157E4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35"/>
        </w:trPr>
        <w:tc>
          <w:tcPr>
            <w:tcW w:w="1408" w:type="pct"/>
            <w:tcBorders>
              <w:bottom w:val="single" w:sz="4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CB51E8" w:rsidRPr="00CB51E8" w:rsidRDefault="00CB51E8" w:rsidP="00CB51E8">
            <w:pPr>
              <w:spacing w:line="260" w:lineRule="atLeast"/>
              <w:ind w:left="23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790" w:type="pct"/>
            <w:gridSpan w:val="17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D6586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60"/>
        </w:trPr>
        <w:tc>
          <w:tcPr>
            <w:tcW w:w="1408" w:type="pct"/>
            <w:tcBorders>
              <w:top w:val="single" w:sz="4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CB51E8" w:rsidRDefault="00CB51E8" w:rsidP="00CB51E8">
            <w:pPr>
              <w:spacing w:line="260" w:lineRule="atLeast"/>
              <w:ind w:left="23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B51E8" w:rsidRPr="00CB51E8" w:rsidRDefault="00CB51E8" w:rsidP="00CB51E8">
            <w:pPr>
              <w:spacing w:line="260" w:lineRule="atLeast"/>
              <w:ind w:left="23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790" w:type="pct"/>
            <w:gridSpan w:val="17"/>
            <w:vMerge/>
            <w:tcBorders>
              <w:right w:val="double" w:sz="4" w:space="0" w:color="auto"/>
            </w:tcBorders>
            <w:shd w:val="clear" w:color="auto" w:fill="FFFFFF"/>
          </w:tcPr>
          <w:p w:rsidR="00CB51E8" w:rsidRDefault="00CB51E8" w:rsidP="00AE32F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CB51E8" w:rsidRPr="00272F1B" w:rsidRDefault="00CB51E8" w:rsidP="001027D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51E8" w:rsidRPr="00272F1B" w:rsidRDefault="00CB51E8" w:rsidP="00D6586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51E8" w:rsidRPr="00272F1B" w:rsidRDefault="00CB51E8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112"/>
        </w:trPr>
        <w:tc>
          <w:tcPr>
            <w:tcW w:w="1408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EC6" w:rsidRPr="00272F1B" w:rsidRDefault="003B1EC6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學生情緒行為描述</w:t>
            </w:r>
          </w:p>
        </w:tc>
        <w:tc>
          <w:tcPr>
            <w:tcW w:w="622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EC6" w:rsidRDefault="003B1EC6" w:rsidP="003B1EC6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出現</w:t>
            </w:r>
            <w:r w:rsidRPr="00272F1B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情境</w:t>
            </w:r>
          </w:p>
          <w:p w:rsidR="003B1EC6" w:rsidRPr="00272F1B" w:rsidRDefault="003B1EC6" w:rsidP="003B1EC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(V)</w:t>
            </w:r>
          </w:p>
        </w:tc>
        <w:tc>
          <w:tcPr>
            <w:tcW w:w="857" w:type="pct"/>
            <w:gridSpan w:val="11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EC6" w:rsidRDefault="003B1EC6" w:rsidP="003B1EC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shd w:val="pct15" w:color="auto" w:fill="FFFFFF"/>
              </w:rPr>
              <w:t>持續時間</w:t>
            </w:r>
          </w:p>
          <w:p w:rsidR="003B1EC6" w:rsidRPr="00272F1B" w:rsidRDefault="003B1EC6" w:rsidP="003B1EC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(V)</w:t>
            </w:r>
          </w:p>
        </w:tc>
        <w:tc>
          <w:tcPr>
            <w:tcW w:w="31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頻率</w:t>
            </w:r>
          </w:p>
        </w:tc>
        <w:tc>
          <w:tcPr>
            <w:tcW w:w="239" w:type="pct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介入輔導策略</w:t>
            </w:r>
          </w:p>
        </w:tc>
        <w:tc>
          <w:tcPr>
            <w:tcW w:w="1269" w:type="pct"/>
            <w:tcBorders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1EC6" w:rsidRPr="00272F1B" w:rsidRDefault="003B1EC6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29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1EC6" w:rsidRDefault="003B1EC6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教學</w:t>
            </w:r>
          </w:p>
          <w:p w:rsidR="003B1EC6" w:rsidRPr="00272F1B" w:rsidRDefault="003B1EC6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輔導</w:t>
            </w:r>
          </w:p>
          <w:p w:rsidR="003B1EC6" w:rsidRPr="00272F1B" w:rsidRDefault="003B1EC6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成效</w:t>
            </w:r>
          </w:p>
        </w:tc>
      </w:tr>
      <w:tr w:rsidR="000D2D48" w:rsidRPr="00272F1B" w:rsidTr="00B90DB4">
        <w:trPr>
          <w:trHeight w:val="1016"/>
        </w:trPr>
        <w:tc>
          <w:tcPr>
            <w:tcW w:w="14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E4" w:rsidRDefault="002E1670" w:rsidP="007157E4">
            <w:pPr>
              <w:spacing w:line="300" w:lineRule="exact"/>
              <w:ind w:leftChars="4" w:left="435" w:hangingChars="177" w:hanging="425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b/>
                <w:color w:val="000000"/>
              </w:rPr>
              <w:t>二、情緒行為、攻擊暴力、</w:t>
            </w:r>
          </w:p>
          <w:p w:rsidR="002E1670" w:rsidRPr="00272F1B" w:rsidRDefault="002E1670" w:rsidP="007157E4">
            <w:pPr>
              <w:spacing w:line="300" w:lineRule="exact"/>
              <w:ind w:leftChars="4" w:left="435" w:hangingChars="177" w:hanging="425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b/>
                <w:color w:val="000000"/>
              </w:rPr>
              <w:t>干擾反抗行為</w:t>
            </w:r>
          </w:p>
        </w:tc>
        <w:tc>
          <w:tcPr>
            <w:tcW w:w="2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670" w:rsidRDefault="002E1670" w:rsidP="002E1670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家庭</w:t>
            </w:r>
          </w:p>
        </w:tc>
        <w:tc>
          <w:tcPr>
            <w:tcW w:w="207" w:type="pct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670" w:rsidRDefault="002E1670" w:rsidP="002E1670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學校</w:t>
            </w:r>
          </w:p>
        </w:tc>
        <w:tc>
          <w:tcPr>
            <w:tcW w:w="210" w:type="pct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670" w:rsidRDefault="002E1670" w:rsidP="002E1670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社區</w:t>
            </w:r>
          </w:p>
        </w:tc>
        <w:tc>
          <w:tcPr>
            <w:tcW w:w="208" w:type="pct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2E1670" w:rsidRPr="00E51674" w:rsidRDefault="002E1670" w:rsidP="002E1670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E51674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一個月以上</w:t>
            </w:r>
          </w:p>
        </w:tc>
        <w:tc>
          <w:tcPr>
            <w:tcW w:w="206" w:type="pct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2E1670" w:rsidRPr="00E51674" w:rsidRDefault="002E1670" w:rsidP="002E1670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六個月以下</w:t>
            </w:r>
          </w:p>
        </w:tc>
        <w:tc>
          <w:tcPr>
            <w:tcW w:w="206" w:type="pct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2E1670" w:rsidRPr="00E51674" w:rsidRDefault="002E1670" w:rsidP="002E1670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六個月以上</w:t>
            </w:r>
          </w:p>
        </w:tc>
        <w:tc>
          <w:tcPr>
            <w:tcW w:w="238" w:type="pct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2E1670" w:rsidRPr="00E51674" w:rsidRDefault="002E1670" w:rsidP="002E1670">
            <w:pPr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一年以</w:t>
            </w:r>
            <w:r w:rsidR="00D32472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上</w:t>
            </w:r>
          </w:p>
        </w:tc>
        <w:tc>
          <w:tcPr>
            <w:tcW w:w="31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1670" w:rsidRPr="00961EA7" w:rsidRDefault="002E1670" w:rsidP="002E1670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61E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次/日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2E1670" w:rsidRPr="00272F1B" w:rsidRDefault="002E1670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3.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班級</w:t>
            </w:r>
          </w:p>
          <w:p w:rsidR="002E1670" w:rsidRPr="00272F1B" w:rsidRDefault="002E1670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經營</w:t>
            </w:r>
          </w:p>
          <w:p w:rsidR="002E1670" w:rsidRPr="00272F1B" w:rsidRDefault="002E1670" w:rsidP="007C57DE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</w:p>
        </w:tc>
        <w:tc>
          <w:tcPr>
            <w:tcW w:w="1269" w:type="pct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FFFFF"/>
          </w:tcPr>
          <w:p w:rsidR="002E1670" w:rsidRPr="00272F1B" w:rsidRDefault="002E1670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友善班級經營</w:t>
            </w:r>
          </w:p>
          <w:p w:rsidR="002E1670" w:rsidRPr="00272F1B" w:rsidRDefault="002E1670" w:rsidP="008A520A">
            <w:pPr>
              <w:spacing w:line="300" w:lineRule="exact"/>
              <w:ind w:left="679" w:hangingChars="283" w:hanging="679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合作學習小組制約、額外加分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引導同儕支持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暫時隔離</w:t>
            </w:r>
          </w:p>
          <w:p w:rsidR="002E1670" w:rsidRPr="00272F1B" w:rsidRDefault="002E1670" w:rsidP="008A520A">
            <w:pPr>
              <w:spacing w:line="300" w:lineRule="exact"/>
              <w:ind w:left="679" w:hangingChars="283" w:hanging="679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建立同儕影響與支持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3-6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預防衝突狀況發生</w:t>
            </w:r>
          </w:p>
          <w:p w:rsidR="002E1670" w:rsidRPr="00272F1B" w:rsidRDefault="002E1670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3-7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設置個別學習區</w:t>
            </w:r>
          </w:p>
        </w:tc>
        <w:tc>
          <w:tcPr>
            <w:tcW w:w="293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C757FD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明顯</w:t>
            </w:r>
          </w:p>
          <w:p w:rsidR="002E1670" w:rsidRPr="00272F1B" w:rsidRDefault="002E1670" w:rsidP="00C757F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757FD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略有</w:t>
            </w:r>
          </w:p>
          <w:p w:rsidR="002E1670" w:rsidRPr="00272F1B" w:rsidRDefault="002E1670" w:rsidP="00C757F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757FD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未有</w:t>
            </w:r>
          </w:p>
          <w:p w:rsidR="002E1670" w:rsidRPr="00272F1B" w:rsidRDefault="002E1670" w:rsidP="00C757F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757FD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更為</w:t>
            </w:r>
          </w:p>
          <w:p w:rsidR="002E1670" w:rsidRPr="00272F1B" w:rsidRDefault="002E1670" w:rsidP="00C757F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嚴重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757FD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其他</w:t>
            </w:r>
          </w:p>
          <w:p w:rsidR="002E1670" w:rsidRPr="00272F1B" w:rsidRDefault="007157E4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</w:t>
            </w:r>
            <w:r w:rsidR="002E1670"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明</w:t>
            </w: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E1670" w:rsidRPr="00272F1B" w:rsidRDefault="002E1670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D2D48" w:rsidRPr="00272F1B" w:rsidTr="00B90DB4">
        <w:trPr>
          <w:trHeight w:val="345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□冷漠、不理會他人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601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□沉默不語，完全不表示意見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Default="003B1EC6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B1EC6" w:rsidRPr="00272F1B" w:rsidRDefault="003B1EC6" w:rsidP="003B1EC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□重複性的行為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□不自主口語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ind w:leftChars="-5" w:left="226" w:hangingChars="99" w:hanging="238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□不自主動作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□發出怪聲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91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□自言自語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B1EC6" w:rsidRPr="00272F1B" w:rsidRDefault="003B1EC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85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□製造噪音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4.</w:t>
            </w:r>
          </w:p>
          <w:p w:rsidR="008A520A" w:rsidRPr="00272F1B" w:rsidRDefault="008A520A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行為</w:t>
            </w:r>
          </w:p>
          <w:p w:rsidR="008A520A" w:rsidRPr="00272F1B" w:rsidRDefault="008A520A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改變</w:t>
            </w:r>
          </w:p>
          <w:p w:rsidR="008A520A" w:rsidRPr="00272F1B" w:rsidRDefault="008A520A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技術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8A520A" w:rsidRPr="00272F1B" w:rsidRDefault="008A520A" w:rsidP="00965901">
            <w:pPr>
              <w:spacing w:line="300" w:lineRule="exact"/>
              <w:ind w:left="696" w:hangingChars="290" w:hanging="69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對於問題行為給予</w:t>
            </w:r>
          </w:p>
          <w:p w:rsidR="008A520A" w:rsidRPr="00272F1B" w:rsidRDefault="008A520A" w:rsidP="008A520A">
            <w:pPr>
              <w:spacing w:line="300" w:lineRule="exact"/>
              <w:ind w:leftChars="283" w:left="693" w:hangingChars="6" w:hanging="14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提示與緩衝</w:t>
            </w:r>
          </w:p>
          <w:p w:rsidR="008A520A" w:rsidRPr="00272F1B" w:rsidRDefault="008A520A" w:rsidP="008A520A">
            <w:pPr>
              <w:spacing w:line="300" w:lineRule="exact"/>
              <w:ind w:leftChars="1" w:left="698" w:hangingChars="290" w:hanging="696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代幣制度、增強系統</w:t>
            </w:r>
          </w:p>
          <w:p w:rsidR="008A520A" w:rsidRPr="00272F1B" w:rsidRDefault="008A520A" w:rsidP="0048148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正向行為支持</w:t>
            </w:r>
          </w:p>
          <w:p w:rsidR="008A520A" w:rsidRPr="00272F1B" w:rsidRDefault="008A520A" w:rsidP="0048148A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自我提示訓練</w:t>
            </w:r>
          </w:p>
          <w:p w:rsidR="008A520A" w:rsidRPr="00272F1B" w:rsidRDefault="008A520A" w:rsidP="00965901">
            <w:pPr>
              <w:spacing w:line="300" w:lineRule="exact"/>
              <w:ind w:left="696" w:hangingChars="290" w:hanging="696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忽視問題行為並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鼓勵正向行為</w:t>
            </w:r>
          </w:p>
          <w:p w:rsidR="008A520A" w:rsidRPr="00272F1B" w:rsidRDefault="008A520A" w:rsidP="0048148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 xml:space="preserve">4-6 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提示規則</w:t>
            </w:r>
          </w:p>
          <w:p w:rsidR="008A520A" w:rsidRPr="00272F1B" w:rsidRDefault="008A520A" w:rsidP="0048148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4-7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注意力訓練</w:t>
            </w:r>
          </w:p>
          <w:p w:rsidR="008A520A" w:rsidRPr="00272F1B" w:rsidRDefault="008A520A" w:rsidP="00965901">
            <w:pPr>
              <w:spacing w:line="300" w:lineRule="exact"/>
              <w:ind w:left="696" w:hangingChars="290" w:hanging="696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4-8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堅持對行為的要求及獎懲</w:t>
            </w:r>
          </w:p>
          <w:p w:rsidR="008A520A" w:rsidRPr="00272F1B" w:rsidRDefault="008A520A" w:rsidP="0048148A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4-9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行為契約</w:t>
            </w: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□尖叫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8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□哭鬧行為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□大發脾氣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5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□激烈憤怒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3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□一點小事便很容易憤怒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56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3B1EC6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□一旦發脾氣就無法平靜下來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3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□身體的攻擊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3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□罵人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B90DB4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90DB4">
              <w:rPr>
                <w:rFonts w:ascii="標楷體" w:eastAsia="標楷體" w:hAnsi="標楷體" w:hint="eastAsia"/>
                <w:shd w:val="clear" w:color="auto" w:fill="FFFFFF"/>
              </w:rPr>
              <w:t>□說謊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□語言挑釁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□虐待動物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□破壞物品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42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□不法行為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6.</w:t>
            </w:r>
          </w:p>
          <w:p w:rsidR="001027D6" w:rsidRPr="00272F1B" w:rsidRDefault="001027D6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心理</w:t>
            </w:r>
          </w:p>
          <w:p w:rsidR="001027D6" w:rsidRPr="00272F1B" w:rsidRDefault="001027D6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諮商</w:t>
            </w:r>
          </w:p>
          <w:p w:rsidR="001027D6" w:rsidRPr="00272F1B" w:rsidRDefault="001027D6" w:rsidP="004814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輔導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1027D6" w:rsidRPr="00272F1B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教導放鬆方法</w:t>
            </w:r>
          </w:p>
          <w:p w:rsidR="001027D6" w:rsidRPr="00272F1B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建立自我指導語</w:t>
            </w:r>
          </w:p>
          <w:p w:rsidR="001027D6" w:rsidRPr="00272F1B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學習自我控制</w:t>
            </w:r>
          </w:p>
          <w:p w:rsidR="001027D6" w:rsidRPr="00272F1B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指導問題解決方法</w:t>
            </w:r>
          </w:p>
          <w:p w:rsidR="001027D6" w:rsidRPr="00272F1B" w:rsidRDefault="001027D6" w:rsidP="00965901">
            <w:pPr>
              <w:spacing w:line="300" w:lineRule="exact"/>
              <w:ind w:left="696" w:hangingChars="290" w:hanging="696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指導如何溝通自我負面情緒</w:t>
            </w:r>
          </w:p>
          <w:p w:rsidR="001027D6" w:rsidRPr="00272F1B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6-6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申請小團體輔導</w:t>
            </w:r>
          </w:p>
          <w:p w:rsidR="001027D6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6-7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尋找校內資源協助（認輔老師、專業輔導教</w:t>
            </w:r>
          </w:p>
          <w:p w:rsidR="001027D6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師）</w:t>
            </w:r>
          </w:p>
          <w:p w:rsidR="001027D6" w:rsidRPr="00272F1B" w:rsidRDefault="001027D6" w:rsidP="003B1EC6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請說明：</w:t>
            </w: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□自傷行為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8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□企圖自殺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3B1EC6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□公然反抗或不聽從指示或規定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4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□和大人吵嘴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8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□故意擾亂觸怒他人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□把自己的過錯歸咎於別人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29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B90DB4" w:rsidRDefault="001027D6" w:rsidP="007157E4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90DB4">
              <w:rPr>
                <w:rFonts w:ascii="標楷體" w:eastAsia="標楷體" w:hAnsi="標楷體" w:hint="eastAsia"/>
                <w:shd w:val="clear" w:color="auto" w:fill="FFFFFF"/>
              </w:rPr>
              <w:t>□曾經有逃家的記錄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6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027D6" w:rsidRPr="00B90DB4" w:rsidRDefault="001027D6" w:rsidP="007157E4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90DB4">
              <w:rPr>
                <w:rFonts w:ascii="標楷體" w:eastAsia="標楷體" w:hAnsi="標楷體" w:hint="eastAsia"/>
                <w:shd w:val="clear" w:color="auto" w:fill="FFFFFF"/>
              </w:rPr>
              <w:t>□曾經有翹家的記錄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vMerge w:val="restar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1027D6" w:rsidRPr="00B90DB4" w:rsidRDefault="001027D6" w:rsidP="007157E4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90DB4">
              <w:rPr>
                <w:rFonts w:ascii="標楷體" w:eastAsia="標楷體" w:hAnsi="標楷體" w:hint="eastAsia"/>
                <w:shd w:val="clear" w:color="auto" w:fill="FFFFFF"/>
              </w:rPr>
              <w:t>□曾經有偷竊的記錄</w:t>
            </w:r>
          </w:p>
        </w:tc>
        <w:tc>
          <w:tcPr>
            <w:tcW w:w="205" w:type="pct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1027D6" w:rsidRPr="00272F1B" w:rsidRDefault="001027D6" w:rsidP="007157E4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027D6" w:rsidRPr="00272F1B" w:rsidRDefault="001027D6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57E4" w:rsidRDefault="007157E4" w:rsidP="007D3DE0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6" w:type="pct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9.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</w:tc>
        <w:tc>
          <w:tcPr>
            <w:tcW w:w="293" w:type="pct"/>
            <w:vMerge/>
            <w:shd w:val="clear" w:color="auto" w:fill="FFFFFF"/>
          </w:tcPr>
          <w:p w:rsidR="007157E4" w:rsidRPr="00272F1B" w:rsidRDefault="007157E4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354E7" w:rsidRPr="00272F1B" w:rsidTr="00B90DB4">
        <w:trPr>
          <w:trHeight w:val="451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Default="00965901" w:rsidP="001027D6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□其他（請說明）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  <w:p w:rsidR="00965901" w:rsidRDefault="00965901" w:rsidP="001027D6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65901" w:rsidRDefault="00965901" w:rsidP="001027D6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965901" w:rsidRPr="001D0A31" w:rsidRDefault="00965901" w:rsidP="001027D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</w:p>
        </w:tc>
        <w:tc>
          <w:tcPr>
            <w:tcW w:w="1790" w:type="pct"/>
            <w:gridSpan w:val="17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693"/>
        </w:trPr>
        <w:tc>
          <w:tcPr>
            <w:tcW w:w="1408" w:type="pct"/>
            <w:tcBorders>
              <w:bottom w:val="doub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65901" w:rsidRPr="00272F1B" w:rsidRDefault="00965901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學生情緒行為描述</w:t>
            </w:r>
          </w:p>
        </w:tc>
        <w:tc>
          <w:tcPr>
            <w:tcW w:w="622" w:type="pct"/>
            <w:gridSpan w:val="5"/>
            <w:tcBorders>
              <w:bottom w:val="doub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65901" w:rsidRPr="00965901" w:rsidRDefault="00965901" w:rsidP="0096590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</w:pPr>
            <w:r w:rsidRPr="0096590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出現情境</w:t>
            </w:r>
          </w:p>
          <w:p w:rsidR="00965901" w:rsidRPr="00272F1B" w:rsidRDefault="00965901" w:rsidP="0096590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6590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(V)</w:t>
            </w:r>
          </w:p>
        </w:tc>
        <w:tc>
          <w:tcPr>
            <w:tcW w:w="857" w:type="pct"/>
            <w:gridSpan w:val="11"/>
            <w:tcBorders>
              <w:bottom w:val="doub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65901" w:rsidRPr="00965901" w:rsidRDefault="00965901" w:rsidP="008D451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6590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持續時間</w:t>
            </w:r>
          </w:p>
          <w:p w:rsidR="00965901" w:rsidRPr="00965901" w:rsidRDefault="00965901" w:rsidP="008D451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6590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(V)</w:t>
            </w:r>
          </w:p>
        </w:tc>
        <w:tc>
          <w:tcPr>
            <w:tcW w:w="31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65901" w:rsidRPr="00965901" w:rsidRDefault="00965901" w:rsidP="008D451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6590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頻率</w:t>
            </w:r>
          </w:p>
        </w:tc>
        <w:tc>
          <w:tcPr>
            <w:tcW w:w="239" w:type="pct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65901" w:rsidRPr="00272F1B" w:rsidRDefault="00965901" w:rsidP="007C57D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介入輔導策略</w:t>
            </w:r>
          </w:p>
        </w:tc>
        <w:tc>
          <w:tcPr>
            <w:tcW w:w="1269" w:type="pct"/>
            <w:tcBorders>
              <w:left w:val="single" w:sz="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65901" w:rsidRPr="00272F1B" w:rsidRDefault="00965901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29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65901" w:rsidRPr="00272F1B" w:rsidRDefault="00965901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教學輔導</w:t>
            </w:r>
          </w:p>
          <w:p w:rsidR="00965901" w:rsidRPr="00272F1B" w:rsidRDefault="00965901" w:rsidP="007C57D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</w:rPr>
              <w:t>成效</w:t>
            </w:r>
          </w:p>
        </w:tc>
      </w:tr>
      <w:tr w:rsidR="000D2D48" w:rsidRPr="00272F1B" w:rsidTr="00B90DB4">
        <w:trPr>
          <w:trHeight w:val="1017"/>
        </w:trPr>
        <w:tc>
          <w:tcPr>
            <w:tcW w:w="1408" w:type="pct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965901">
            <w:pPr>
              <w:spacing w:line="300" w:lineRule="exact"/>
              <w:ind w:left="567" w:hangingChars="236" w:hanging="567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cs="標楷體" w:hint="eastAsia"/>
                <w:b/>
                <w:color w:val="000000"/>
              </w:rPr>
              <w:t>三、</w:t>
            </w:r>
            <w:r w:rsidRPr="00272F1B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憂鬱、躁症、焦慮或恐懼行為</w:t>
            </w:r>
          </w:p>
        </w:tc>
        <w:tc>
          <w:tcPr>
            <w:tcW w:w="205" w:type="pct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Default="00965901" w:rsidP="008D4514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家庭</w:t>
            </w:r>
          </w:p>
        </w:tc>
        <w:tc>
          <w:tcPr>
            <w:tcW w:w="207" w:type="pct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Default="00965901" w:rsidP="008D4514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學校</w:t>
            </w:r>
          </w:p>
        </w:tc>
        <w:tc>
          <w:tcPr>
            <w:tcW w:w="210" w:type="pct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Default="00965901" w:rsidP="008D4514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  <w:r w:rsidRPr="00557F29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社區</w:t>
            </w:r>
          </w:p>
        </w:tc>
        <w:tc>
          <w:tcPr>
            <w:tcW w:w="213" w:type="pct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965901" w:rsidRPr="00E51674" w:rsidRDefault="00965901" w:rsidP="008D451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E51674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一個月以上</w:t>
            </w:r>
          </w:p>
        </w:tc>
        <w:tc>
          <w:tcPr>
            <w:tcW w:w="214" w:type="pct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965901" w:rsidRPr="00E51674" w:rsidRDefault="00965901" w:rsidP="008D451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六個月以下</w:t>
            </w:r>
          </w:p>
        </w:tc>
        <w:tc>
          <w:tcPr>
            <w:tcW w:w="214" w:type="pct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965901" w:rsidRPr="00E51674" w:rsidRDefault="00965901" w:rsidP="008D451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六個月以上</w:t>
            </w:r>
          </w:p>
        </w:tc>
        <w:tc>
          <w:tcPr>
            <w:tcW w:w="217" w:type="pct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965901" w:rsidRPr="00E51674" w:rsidRDefault="00965901" w:rsidP="008D4514">
            <w:pPr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一年以</w:t>
            </w:r>
            <w:r w:rsidR="00D32472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上</w:t>
            </w:r>
          </w:p>
        </w:tc>
        <w:tc>
          <w:tcPr>
            <w:tcW w:w="31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5901" w:rsidRPr="00961EA7" w:rsidRDefault="00965901" w:rsidP="008D4514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961E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次/日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8A52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7.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親職</w:t>
            </w:r>
          </w:p>
          <w:p w:rsidR="00965901" w:rsidRPr="00272F1B" w:rsidRDefault="00965901" w:rsidP="008A52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9" w:type="pct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965901">
            <w:pPr>
              <w:spacing w:line="300" w:lineRule="exact"/>
              <w:ind w:left="696" w:hangingChars="290" w:hanging="69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7-1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建議家長對兒童行為管理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7-2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提供教養策略</w:t>
            </w:r>
          </w:p>
          <w:p w:rsidR="00965901" w:rsidRPr="00272F1B" w:rsidRDefault="00965901" w:rsidP="00965901">
            <w:pPr>
              <w:spacing w:line="300" w:lineRule="exact"/>
              <w:ind w:left="696" w:hangingChars="290" w:hanging="696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7-3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使家長瞭解個案的問題及提供可採取的方法</w:t>
            </w:r>
          </w:p>
          <w:p w:rsidR="00965901" w:rsidRPr="00272F1B" w:rsidRDefault="00965901" w:rsidP="00965901">
            <w:pPr>
              <w:spacing w:line="300" w:lineRule="exact"/>
              <w:ind w:left="696" w:hangingChars="290" w:hanging="696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7-4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親師合作，管教一致</w:t>
            </w:r>
          </w:p>
          <w:p w:rsidR="00965901" w:rsidRPr="00272F1B" w:rsidRDefault="00965901" w:rsidP="00965901">
            <w:pPr>
              <w:spacing w:line="300" w:lineRule="exact"/>
              <w:ind w:left="696" w:hangingChars="290" w:hanging="696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7-5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培養規律的日常作息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7-6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規律的服藥及就醫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7-7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建議適當的飲食</w:t>
            </w:r>
          </w:p>
        </w:tc>
        <w:tc>
          <w:tcPr>
            <w:tcW w:w="293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965901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明顯</w:t>
            </w:r>
          </w:p>
          <w:p w:rsidR="00965901" w:rsidRPr="00272F1B" w:rsidRDefault="00965901" w:rsidP="0015134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965901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略有</w:t>
            </w:r>
          </w:p>
          <w:p w:rsidR="00965901" w:rsidRPr="00272F1B" w:rsidRDefault="00965901" w:rsidP="002D33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2D333F" w:rsidRDefault="002D333F" w:rsidP="002D33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未有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D333F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更為</w:t>
            </w:r>
          </w:p>
          <w:p w:rsidR="00965901" w:rsidRPr="00272F1B" w:rsidRDefault="00965901" w:rsidP="002D33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嚴重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2D333F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其他</w:t>
            </w:r>
          </w:p>
          <w:p w:rsidR="00965901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</w:t>
            </w:r>
            <w:r w:rsidR="00965901"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明</w:t>
            </w:r>
          </w:p>
          <w:p w:rsidR="00965901" w:rsidRPr="00272F1B" w:rsidRDefault="00965901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965901" w:rsidRPr="00272F1B" w:rsidRDefault="00965901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965901" w:rsidRPr="00272F1B" w:rsidRDefault="00965901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965901" w:rsidRPr="00272F1B" w:rsidRDefault="00965901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965901" w:rsidRPr="00272F1B" w:rsidRDefault="00965901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D2D48" w:rsidRPr="00272F1B" w:rsidTr="00B90DB4">
        <w:trPr>
          <w:trHeight w:val="24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□憂鬱、躁症或躁鬱的情緒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□對日常生活事物失去興趣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□食慾異常地增加或減少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□失眠或是睡眠過多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□精力不足、疲憊不堪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5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□精力過度旺盛、煩躁不安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□出現反常的行為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□缺乏自尊自信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□精神恍惚、不能做決定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601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5901" w:rsidRPr="00272F1B" w:rsidRDefault="00965901" w:rsidP="00965901">
            <w:pPr>
              <w:spacing w:line="30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□覺得自己一無事處、毫無希望</w:t>
            </w:r>
          </w:p>
        </w:tc>
        <w:tc>
          <w:tcPr>
            <w:tcW w:w="205" w:type="pct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right w:val="doub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65901" w:rsidRPr="00272F1B" w:rsidRDefault="00965901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45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□動作反應過度激烈或遲鈍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8.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專業</w:t>
            </w:r>
          </w:p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介入</w:t>
            </w:r>
          </w:p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157E4">
            <w:pPr>
              <w:spacing w:line="300" w:lineRule="exact"/>
              <w:ind w:left="679" w:hangingChars="283" w:hanging="679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8-1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建議家長尋求醫療評估</w:t>
            </w:r>
          </w:p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8-2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專業諮商輔導</w:t>
            </w:r>
          </w:p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8-3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心理治療</w:t>
            </w:r>
          </w:p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8-4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職能治療</w:t>
            </w:r>
          </w:p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8-5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團體治療</w:t>
            </w: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□湧現自殺或死亡的念頭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□出現幻覺或妄想的行為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965901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586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965901">
            <w:pPr>
              <w:spacing w:line="30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□過度追求完美，無法接受失敗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55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□嚴重懼怕</w:t>
            </w:r>
            <w:r w:rsidRPr="00272F1B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15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□嚴重懼怕社交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85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□有嚴重分離焦慮</w:t>
            </w:r>
            <w:r w:rsidRPr="00272F1B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330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272F1B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焦慮行為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272F1B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有嚴重的強迫行為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0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9.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354E7" w:rsidRPr="00272F1B" w:rsidTr="00B90DB4">
        <w:trPr>
          <w:trHeight w:val="315"/>
        </w:trPr>
        <w:tc>
          <w:tcPr>
            <w:tcW w:w="1408" w:type="pc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□其他</w:t>
            </w:r>
            <w:r w:rsidRPr="00272F1B"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請說明）</w:t>
            </w:r>
          </w:p>
        </w:tc>
        <w:tc>
          <w:tcPr>
            <w:tcW w:w="1790" w:type="pct"/>
            <w:gridSpan w:val="17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6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790"/>
        </w:trPr>
        <w:tc>
          <w:tcPr>
            <w:tcW w:w="1408" w:type="pct"/>
            <w:tcBorders>
              <w:top w:val="nil"/>
              <w:bottom w:val="thinThickThinSmallGap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333F" w:rsidRDefault="002D333F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2D333F" w:rsidRPr="00272F1B" w:rsidRDefault="002D333F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pct"/>
            <w:gridSpan w:val="17"/>
            <w:vMerge/>
            <w:tcBorders>
              <w:bottom w:val="thinThickThinSmallGap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thinThickThinSmallGap" w:sz="18" w:space="0" w:color="auto"/>
              <w:right w:val="single" w:sz="2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thinThickThinSmallGap" w:sz="18" w:space="0" w:color="auto"/>
            </w:tcBorders>
            <w:shd w:val="clear" w:color="auto" w:fill="FFFFFF"/>
          </w:tcPr>
          <w:p w:rsidR="002D333F" w:rsidRPr="00272F1B" w:rsidRDefault="002D333F" w:rsidP="007C57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" w:type="pct"/>
            <w:vMerge/>
            <w:tcBorders>
              <w:bottom w:val="thinThickThinSmallGap" w:sz="18" w:space="0" w:color="auto"/>
            </w:tcBorders>
            <w:shd w:val="clear" w:color="auto" w:fill="FFFFFF"/>
            <w:vAlign w:val="center"/>
          </w:tcPr>
          <w:p w:rsidR="002D333F" w:rsidRPr="00272F1B" w:rsidRDefault="002D333F" w:rsidP="007C57D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2D48" w:rsidRPr="00272F1B" w:rsidTr="00B90DB4">
        <w:trPr>
          <w:trHeight w:val="519"/>
        </w:trPr>
        <w:tc>
          <w:tcPr>
            <w:tcW w:w="1408" w:type="pct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Pr="00272F1B" w:rsidRDefault="008A520A" w:rsidP="008A520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四、其他</w:t>
            </w:r>
          </w:p>
        </w:tc>
        <w:tc>
          <w:tcPr>
            <w:tcW w:w="210" w:type="pct"/>
            <w:gridSpan w:val="2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Default="008A520A" w:rsidP="008D4514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1" w:type="pct"/>
            <w:gridSpan w:val="2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Default="008A520A" w:rsidP="008D4514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2" w:type="pct"/>
            <w:gridSpan w:val="2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520A" w:rsidRDefault="008A520A" w:rsidP="008D4514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11" w:type="pct"/>
            <w:gridSpan w:val="3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8A520A" w:rsidRPr="00E51674" w:rsidRDefault="008A520A" w:rsidP="008D451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3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8A520A" w:rsidRPr="00E51674" w:rsidRDefault="008A520A" w:rsidP="008D451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gridSpan w:val="3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8A520A" w:rsidRPr="00E51674" w:rsidRDefault="008A520A" w:rsidP="008D4514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thinThickThin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8A520A" w:rsidRPr="00E51674" w:rsidRDefault="008A520A" w:rsidP="008D4514">
            <w:pPr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thin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A520A" w:rsidRPr="00961EA7" w:rsidRDefault="008A520A" w:rsidP="008D4514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 w:val="restart"/>
            <w:tcBorders>
              <w:top w:val="thinThickThinSmallGap" w:sz="18" w:space="0" w:color="auto"/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5.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人際</w:t>
            </w:r>
          </w:p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關係</w:t>
            </w:r>
          </w:p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輔導</w:t>
            </w:r>
          </w:p>
        </w:tc>
        <w:tc>
          <w:tcPr>
            <w:tcW w:w="1269" w:type="pct"/>
            <w:vMerge w:val="restart"/>
            <w:tcBorders>
              <w:top w:val="thinThickThinSmallGap" w:sz="18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cs="標楷體"/>
                <w:color w:val="000000"/>
              </w:rPr>
              <w:t>5-1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建立同理心</w:t>
            </w:r>
          </w:p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5-2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情緒轉移</w:t>
            </w:r>
          </w:p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5-3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建立同儕活動</w:t>
            </w:r>
          </w:p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5-4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教導察覺他人情緒</w:t>
            </w:r>
          </w:p>
          <w:p w:rsidR="008A520A" w:rsidRPr="00272F1B" w:rsidRDefault="008A520A" w:rsidP="007C57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5-5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教導情境處理</w:t>
            </w:r>
          </w:p>
          <w:p w:rsidR="008A520A" w:rsidRPr="00272F1B" w:rsidRDefault="008A520A" w:rsidP="007157E4">
            <w:pPr>
              <w:spacing w:line="300" w:lineRule="exact"/>
              <w:ind w:left="679" w:hangingChars="283" w:hanging="679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/>
                <w:color w:val="000000"/>
              </w:rPr>
              <w:t>5-6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培養以幽默方式面對問題</w:t>
            </w:r>
          </w:p>
        </w:tc>
        <w:tc>
          <w:tcPr>
            <w:tcW w:w="293" w:type="pct"/>
            <w:vMerge w:val="restart"/>
            <w:tcBorders>
              <w:top w:val="thinThickThinSmallGap" w:sz="18" w:space="0" w:color="auto"/>
              <w:left w:val="single" w:sz="4" w:space="0" w:color="auto"/>
            </w:tcBorders>
            <w:shd w:val="clear" w:color="auto" w:fill="FFFFFF"/>
          </w:tcPr>
          <w:p w:rsidR="008A520A" w:rsidRDefault="008A520A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8A520A" w:rsidRPr="00272F1B" w:rsidRDefault="008A520A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明顯</w:t>
            </w:r>
          </w:p>
          <w:p w:rsidR="008A520A" w:rsidRPr="00272F1B" w:rsidRDefault="008A520A" w:rsidP="002D333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8A520A" w:rsidRDefault="008A520A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8A520A" w:rsidRPr="00272F1B" w:rsidRDefault="008A520A" w:rsidP="007C57D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略有</w:t>
            </w:r>
          </w:p>
          <w:p w:rsidR="008A520A" w:rsidRPr="00272F1B" w:rsidRDefault="008A520A" w:rsidP="002D333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8A520A" w:rsidRDefault="008A520A" w:rsidP="002D333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8A520A" w:rsidRPr="00272F1B" w:rsidRDefault="008A520A" w:rsidP="002D33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未有</w:t>
            </w:r>
          </w:p>
          <w:p w:rsidR="008A520A" w:rsidRPr="00272F1B" w:rsidRDefault="008A520A" w:rsidP="002D33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改善</w:t>
            </w:r>
          </w:p>
          <w:p w:rsidR="008A520A" w:rsidRPr="002D333F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8A520A" w:rsidRPr="00272F1B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更為</w:t>
            </w:r>
          </w:p>
          <w:p w:rsidR="008A520A" w:rsidRPr="00272F1B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嚴重</w:t>
            </w:r>
          </w:p>
          <w:p w:rsidR="008A520A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</w:p>
          <w:p w:rsidR="008A520A" w:rsidRPr="00272F1B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其他</w:t>
            </w:r>
          </w:p>
          <w:p w:rsidR="008A520A" w:rsidRPr="002D333F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</w:t>
            </w:r>
          </w:p>
        </w:tc>
      </w:tr>
      <w:tr w:rsidR="000D2D48" w:rsidRPr="00272F1B" w:rsidTr="00B90DB4">
        <w:trPr>
          <w:trHeight w:val="30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□適應能力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2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55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□人際關係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2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70"/>
        </w:trPr>
        <w:tc>
          <w:tcPr>
            <w:tcW w:w="140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□溝通表達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2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1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13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1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8A520A" w:rsidRPr="00272F1B" w:rsidRDefault="008A520A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A520A" w:rsidRPr="00272F1B" w:rsidRDefault="008A520A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1335"/>
        </w:trPr>
        <w:tc>
          <w:tcPr>
            <w:tcW w:w="1408" w:type="pct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□其他（請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簡述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說明）</w:t>
            </w:r>
          </w:p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D2D48" w:rsidRDefault="000D2D48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790" w:type="pct"/>
            <w:gridSpan w:val="17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pct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2D48" w:rsidRPr="00272F1B" w:rsidRDefault="000D2D48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0D2D48" w:rsidRPr="00272F1B" w:rsidTr="00B90DB4">
        <w:trPr>
          <w:trHeight w:val="2070"/>
        </w:trPr>
        <w:tc>
          <w:tcPr>
            <w:tcW w:w="1408" w:type="pct"/>
            <w:vMerge/>
            <w:tcBorders>
              <w:right w:val="single" w:sz="2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790" w:type="pct"/>
            <w:gridSpan w:val="17"/>
            <w:vMerge/>
            <w:tcBorders>
              <w:right w:val="double" w:sz="4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/>
                <w:color w:val="000000"/>
              </w:rPr>
              <w:t>9.</w:t>
            </w:r>
            <w:r w:rsidRPr="00272F1B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269" w:type="pct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D2D48" w:rsidRPr="00272F1B" w:rsidRDefault="000D2D48" w:rsidP="007C57D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72F1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說明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2D48" w:rsidRPr="00272F1B" w:rsidRDefault="000D2D48" w:rsidP="008A520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</w:tbl>
    <w:p w:rsidR="002D333F" w:rsidRDefault="002D333F" w:rsidP="004A313E">
      <w:pPr>
        <w:jc w:val="center"/>
        <w:rPr>
          <w:rFonts w:ascii="標楷體" w:eastAsia="標楷體" w:hAnsi="標楷體"/>
          <w:b/>
          <w:color w:val="000000"/>
        </w:rPr>
      </w:pPr>
    </w:p>
    <w:p w:rsidR="00A9746B" w:rsidRPr="00272F1B" w:rsidRDefault="00A9746B" w:rsidP="004A313E">
      <w:pPr>
        <w:jc w:val="center"/>
        <w:rPr>
          <w:rFonts w:ascii="標楷體" w:eastAsia="標楷體" w:hAnsi="標楷體"/>
          <w:b/>
          <w:color w:val="000000"/>
        </w:rPr>
      </w:pPr>
      <w:r w:rsidRPr="00272F1B">
        <w:rPr>
          <w:rFonts w:ascii="標楷體" w:eastAsia="標楷體" w:hAnsi="標楷體" w:hint="eastAsia"/>
          <w:b/>
          <w:color w:val="000000"/>
        </w:rPr>
        <w:t>附錄：介入輔導策略</w:t>
      </w:r>
      <w:r w:rsidRPr="00272F1B">
        <w:rPr>
          <w:rFonts w:ascii="標楷體" w:eastAsia="標楷體" w:hAnsi="標楷體"/>
          <w:b/>
          <w:color w:val="000000"/>
        </w:rPr>
        <w:t>(</w:t>
      </w:r>
      <w:r w:rsidRPr="00272F1B">
        <w:rPr>
          <w:rFonts w:ascii="標楷體" w:eastAsia="標楷體" w:hAnsi="標楷體" w:hint="eastAsia"/>
          <w:b/>
          <w:color w:val="000000"/>
        </w:rPr>
        <w:t>下表之介入輔導策略提供教師轉介前介入輔導使用建議</w:t>
      </w:r>
      <w:r w:rsidRPr="00272F1B">
        <w:rPr>
          <w:rFonts w:ascii="標楷體" w:eastAsia="標楷體" w:hAnsi="標楷體"/>
          <w:b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289"/>
      </w:tblGrid>
      <w:tr w:rsidR="00A9746B" w:rsidRPr="00272F1B" w:rsidTr="007C57DE">
        <w:trPr>
          <w:jc w:val="center"/>
        </w:trPr>
        <w:tc>
          <w:tcPr>
            <w:tcW w:w="2581" w:type="dxa"/>
          </w:tcPr>
          <w:p w:rsidR="00A9746B" w:rsidRPr="00272F1B" w:rsidRDefault="00A9746B" w:rsidP="007C57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介入輔導策略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方式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課業輔導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/>
                <w:color w:val="000000"/>
              </w:rPr>
              <w:t>1-1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提高學習動機</w:t>
            </w:r>
          </w:p>
          <w:p w:rsidR="00A9746B" w:rsidRPr="00272F1B" w:rsidRDefault="00A9746B" w:rsidP="007C57DE">
            <w:pPr>
              <w:spacing w:line="240" w:lineRule="exact"/>
              <w:ind w:left="182" w:hangingChars="76" w:hanging="182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/>
                <w:color w:val="000000"/>
              </w:rPr>
              <w:t>1-2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補救教學</w:t>
            </w:r>
          </w:p>
          <w:p w:rsidR="00A9746B" w:rsidRPr="00272F1B" w:rsidRDefault="00A9746B" w:rsidP="007C57DE">
            <w:pPr>
              <w:spacing w:line="240" w:lineRule="exact"/>
              <w:ind w:left="182" w:hangingChars="76" w:hanging="182"/>
              <w:jc w:val="both"/>
              <w:rPr>
                <w:rFonts w:ascii="標楷體" w:eastAsia="標楷體" w:hAnsi="標楷體"/>
                <w:color w:val="000000"/>
              </w:rPr>
            </w:pPr>
            <w:r w:rsidRPr="00272F1B">
              <w:rPr>
                <w:rFonts w:ascii="標楷體" w:eastAsia="標楷體" w:hAnsi="標楷體" w:cs="標楷體"/>
                <w:color w:val="000000"/>
              </w:rPr>
              <w:t>1-3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提供多元學習機會</w:t>
            </w:r>
          </w:p>
          <w:p w:rsidR="00A9746B" w:rsidRPr="00272F1B" w:rsidRDefault="00A9746B" w:rsidP="007C57DE">
            <w:pPr>
              <w:spacing w:line="24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/>
                <w:color w:val="000000"/>
              </w:rPr>
              <w:t>1-4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提供選擇機會，彈性學習</w:t>
            </w:r>
          </w:p>
          <w:p w:rsidR="00A9746B" w:rsidRPr="00272F1B" w:rsidRDefault="00A9746B" w:rsidP="007C57DE">
            <w:pPr>
              <w:spacing w:line="240" w:lineRule="exact"/>
              <w:ind w:left="182" w:hangingChars="76" w:hanging="182"/>
              <w:rPr>
                <w:rFonts w:ascii="標楷體" w:eastAsia="標楷體" w:hAnsi="標楷體" w:cs="標楷體"/>
                <w:color w:val="000000"/>
              </w:rPr>
            </w:pPr>
            <w:r w:rsidRPr="00272F1B">
              <w:rPr>
                <w:rFonts w:ascii="標楷體" w:eastAsia="標楷體" w:hAnsi="標楷體" w:cs="標楷體"/>
                <w:color w:val="000000"/>
              </w:rPr>
              <w:t>1-5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建立成功的學習經驗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</w:rPr>
              <w:t xml:space="preserve">1-6 </w:t>
            </w:r>
            <w:r w:rsidRPr="00272F1B">
              <w:rPr>
                <w:rFonts w:ascii="標楷體" w:eastAsia="標楷體" w:hAnsi="標楷體" w:cs="標楷體" w:hint="eastAsia"/>
                <w:color w:val="000000"/>
              </w:rPr>
              <w:t>作業切割成數個小部分完成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2.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多層次教學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言詞提醒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動作提醒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2-3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手勢提醒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2-4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標記重點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2-5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安排有利座位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2-6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安排安靜適合學習的教學環境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2-7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頻繁、立即的回饋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2-8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使用有趣的教學道具、方式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2-9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提供成功機會給予鼓勵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2-10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確定四目相對後給予指令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2-11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轉移注意力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2-12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建立及提升學習自信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2-13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給與工作任務，給予成功經驗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3.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班級經營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友善班級經營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合作學習小組制約、額外加分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3-3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引導同儕支持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3-4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暫時隔離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3-5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建立同儕影響與支持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3-6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預防衝突狀況發生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3-7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設置個別學習區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4.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行為改變技術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對於問題行為給予提示與緩衝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代幣制度、增強系統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4-3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正向行為支持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4-4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自我提示訓練</w:t>
            </w:r>
          </w:p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4-5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忽視問題行為，鼓勵正向行為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 xml:space="preserve">4-6 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提示規則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4-7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注意力訓練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4-8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堅持對行為的要求及獎懲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4-9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行為契約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5.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人際關係輔導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5-1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建立同理心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5-2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情緒轉移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5-3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建立同儕活動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5-4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教導察覺他人情緒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5-5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教導情境處理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5-6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培養以幽默方式面對問題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6.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心理諮商輔導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教導放鬆方法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建立自我指導語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6-3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學習自我控制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6-4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指導問題解決方法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6-5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指導如何溝通自我負面情緒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6-6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申請小團體輔導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6-7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尋找校內資源協助（認輔老師或專業輔導教師）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7.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親職教育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7-1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建議家長對兒童行為管理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7-2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提供教養策略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7-3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使家長瞭解個案的問題及提供可採取的方法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7-4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親師合作，管教一致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7-5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規律的日常作息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7-6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規律的服藥及就醫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7-7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建議適當的飲食</w:t>
            </w:r>
          </w:p>
        </w:tc>
      </w:tr>
      <w:tr w:rsidR="00A9746B" w:rsidRPr="00272F1B" w:rsidTr="007C57DE">
        <w:trPr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8.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專業介入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8-1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建議家長尋求醫療評估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8-2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專業諮商輔導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8-3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心理治療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8-4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職能治療</w:t>
            </w:r>
          </w:p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 w:cs="標楷體"/>
                <w:color w:val="000000"/>
                <w:kern w:val="0"/>
              </w:rPr>
              <w:t>8-5</w:t>
            </w:r>
            <w:r w:rsidRPr="00272F1B">
              <w:rPr>
                <w:rFonts w:ascii="標楷體" w:eastAsia="標楷體" w:hAnsi="標楷體" w:cs="標楷體" w:hint="eastAsia"/>
                <w:color w:val="000000"/>
                <w:kern w:val="0"/>
              </w:rPr>
              <w:t>團體治療</w:t>
            </w:r>
          </w:p>
        </w:tc>
      </w:tr>
      <w:tr w:rsidR="00A9746B" w:rsidRPr="00272F1B" w:rsidTr="007C57DE">
        <w:trPr>
          <w:trHeight w:val="358"/>
          <w:jc w:val="center"/>
        </w:trPr>
        <w:tc>
          <w:tcPr>
            <w:tcW w:w="2581" w:type="dxa"/>
            <w:vAlign w:val="center"/>
          </w:tcPr>
          <w:p w:rsidR="00A9746B" w:rsidRPr="00272F1B" w:rsidRDefault="00A9746B" w:rsidP="007C57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72F1B">
              <w:rPr>
                <w:rFonts w:ascii="標楷體" w:eastAsia="標楷體" w:hAnsi="標楷體"/>
                <w:color w:val="000000"/>
                <w:kern w:val="0"/>
              </w:rPr>
              <w:t>9.</w:t>
            </w:r>
            <w:r w:rsidRPr="00272F1B">
              <w:rPr>
                <w:rFonts w:ascii="標楷體" w:eastAsia="標楷體" w:hAnsi="標楷體" w:hint="eastAsia"/>
                <w:color w:val="000000"/>
                <w:kern w:val="0"/>
              </w:rPr>
              <w:t>其他</w:t>
            </w:r>
          </w:p>
        </w:tc>
        <w:tc>
          <w:tcPr>
            <w:tcW w:w="7289" w:type="dxa"/>
          </w:tcPr>
          <w:p w:rsidR="00A9746B" w:rsidRPr="00272F1B" w:rsidRDefault="00A9746B" w:rsidP="007C57DE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FD4AA9" w:rsidRDefault="00FD4AA9" w:rsidP="00FD4AA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9746B" w:rsidRDefault="00FD4AA9" w:rsidP="00FD4AA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4AA9">
        <w:rPr>
          <w:rFonts w:ascii="標楷體" w:eastAsia="標楷體" w:hAnsi="標楷體" w:hint="eastAsia"/>
          <w:b/>
          <w:sz w:val="40"/>
          <w:szCs w:val="32"/>
        </w:rPr>
        <w:t>情緒行為表現觀察輔導紀錄表</w:t>
      </w:r>
      <w:r>
        <w:rPr>
          <w:rFonts w:ascii="標楷體" w:eastAsia="標楷體" w:hAnsi="標楷體" w:hint="eastAsia"/>
          <w:b/>
          <w:sz w:val="40"/>
          <w:szCs w:val="32"/>
        </w:rPr>
        <w:t>（可自由選填）</w:t>
      </w:r>
    </w:p>
    <w:tbl>
      <w:tblPr>
        <w:tblpPr w:leftFromText="180" w:rightFromText="180" w:vertAnchor="page" w:horzAnchor="margin" w:tblpXSpec="center" w:tblpY="165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123"/>
        <w:gridCol w:w="534"/>
        <w:gridCol w:w="432"/>
        <w:gridCol w:w="1270"/>
        <w:gridCol w:w="1559"/>
        <w:gridCol w:w="1107"/>
        <w:gridCol w:w="1360"/>
      </w:tblGrid>
      <w:tr w:rsidR="00FD4AA9" w:rsidRPr="002A1A06" w:rsidTr="00FD4AA9">
        <w:trPr>
          <w:trHeight w:val="138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pStyle w:val="af0"/>
              <w:spacing w:line="300" w:lineRule="exact"/>
            </w:pPr>
            <w:r w:rsidRPr="002A1A06">
              <w:rPr>
                <w:rFonts w:hint="eastAsia"/>
              </w:rPr>
              <w:t>學生</w:t>
            </w:r>
          </w:p>
          <w:p w:rsidR="00FD4AA9" w:rsidRPr="002A1A06" w:rsidRDefault="00FD4AA9" w:rsidP="00AC1693">
            <w:pPr>
              <w:pStyle w:val="af0"/>
              <w:spacing w:line="300" w:lineRule="exact"/>
            </w:pPr>
            <w:r w:rsidRPr="002A1A06">
              <w:rPr>
                <w:rFonts w:hint="eastAsia"/>
              </w:rPr>
              <w:t>基本</w:t>
            </w:r>
          </w:p>
          <w:p w:rsidR="00FD4AA9" w:rsidRPr="002A1A06" w:rsidRDefault="00FD4AA9" w:rsidP="00AC1693">
            <w:pPr>
              <w:pStyle w:val="af0"/>
              <w:spacing w:line="300" w:lineRule="exact"/>
            </w:pPr>
            <w:r w:rsidRPr="002A1A06">
              <w:rPr>
                <w:rFonts w:hint="eastAsia"/>
              </w:rPr>
              <w:t>資料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</w:tcBorders>
            <w:vAlign w:val="center"/>
          </w:tcPr>
          <w:p w:rsidR="00FD4AA9" w:rsidRPr="002A1A06" w:rsidRDefault="00FD4AA9" w:rsidP="00AC16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學 校：</w:t>
            </w:r>
          </w:p>
          <w:p w:rsidR="00FD4AA9" w:rsidRPr="002A1A06" w:rsidRDefault="00FD4AA9" w:rsidP="00AC16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班 級：</w:t>
            </w:r>
          </w:p>
          <w:p w:rsidR="00FD4AA9" w:rsidRPr="002A1A06" w:rsidRDefault="00FD4AA9" w:rsidP="00AC16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姓 名：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填</w:t>
            </w:r>
          </w:p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表</w:t>
            </w:r>
          </w:p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人</w:t>
            </w:r>
          </w:p>
        </w:tc>
        <w:tc>
          <w:tcPr>
            <w:tcW w:w="52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D4AA9" w:rsidRPr="002A1A06" w:rsidRDefault="00FD4AA9" w:rsidP="00AC169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姓名：</w:t>
            </w:r>
          </w:p>
          <w:p w:rsidR="00FD4AA9" w:rsidRPr="002A1A06" w:rsidRDefault="00FD4AA9" w:rsidP="00AC1693">
            <w:pPr>
              <w:spacing w:line="300" w:lineRule="exact"/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與個案關係：□特教班教師   □父母</w:t>
            </w:r>
          </w:p>
          <w:p w:rsidR="00FD4AA9" w:rsidRPr="002A1A06" w:rsidRDefault="00FD4AA9" w:rsidP="00AC1693">
            <w:pPr>
              <w:spacing w:line="300" w:lineRule="exact"/>
              <w:ind w:firstLineChars="600" w:firstLine="1200"/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□普通班導師   □其他</w:t>
            </w:r>
          </w:p>
          <w:p w:rsidR="00FD4AA9" w:rsidRPr="002A1A06" w:rsidRDefault="00FD4AA9" w:rsidP="00AC1693">
            <w:pPr>
              <w:spacing w:line="300" w:lineRule="exact"/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對個案瞭解程度：□瞭解    □尚瞭解</w:t>
            </w:r>
          </w:p>
        </w:tc>
      </w:tr>
      <w:tr w:rsidR="00FD4AA9" w:rsidRPr="002A1A06" w:rsidTr="00FD4AA9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情緒</w:t>
            </w:r>
          </w:p>
          <w:p w:rsidR="00FD4AA9" w:rsidRPr="002A1A06" w:rsidRDefault="00FD4AA9" w:rsidP="00AC1693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障礙</w:t>
            </w:r>
          </w:p>
          <w:p w:rsidR="00FD4AA9" w:rsidRPr="002A1A06" w:rsidRDefault="00FD4AA9" w:rsidP="00AC1693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鑑定</w:t>
            </w:r>
          </w:p>
          <w:p w:rsidR="00FD4AA9" w:rsidRPr="002A1A06" w:rsidRDefault="00FD4AA9" w:rsidP="00AC1693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標準</w:t>
            </w:r>
          </w:p>
        </w:tc>
        <w:tc>
          <w:tcPr>
            <w:tcW w:w="9385" w:type="dxa"/>
            <w:gridSpan w:val="7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35" w:hangingChars="98" w:hanging="235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A1A06">
              <w:rPr>
                <w:rFonts w:ascii="標楷體" w:eastAsia="標楷體" w:hAnsi="標楷體" w:cs="細明體" w:hint="eastAsia"/>
                <w:kern w:val="0"/>
              </w:rPr>
              <w:t>1.行</w:t>
            </w:r>
            <w:r w:rsidRPr="002A1A06">
              <w:rPr>
                <w:rFonts w:ascii="標楷體" w:eastAsia="標楷體" w:hAnsi="標楷體" w:cs="細明體"/>
                <w:kern w:val="0"/>
              </w:rPr>
              <w:t>為或情緒顯著異於其同年齡或社會文化之常態者，得參考精神科醫師之診斷認定之。</w:t>
            </w:r>
          </w:p>
          <w:p w:rsidR="00FD4AA9" w:rsidRPr="002A1A06" w:rsidRDefault="00FD4AA9" w:rsidP="00AC16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A1A06">
              <w:rPr>
                <w:rFonts w:ascii="標楷體" w:eastAsia="標楷體" w:hAnsi="標楷體" w:cs="細明體" w:hint="eastAsia"/>
                <w:kern w:val="0"/>
              </w:rPr>
              <w:t>2.</w:t>
            </w:r>
            <w:r w:rsidRPr="002A1A06">
              <w:rPr>
                <w:rFonts w:ascii="標楷體" w:eastAsia="標楷體" w:hAnsi="標楷體" w:cs="細明體"/>
                <w:kern w:val="0"/>
              </w:rPr>
              <w:t>學校外，至少在其他一個情境中顯現適應困難者。</w:t>
            </w:r>
          </w:p>
          <w:p w:rsidR="00FD4AA9" w:rsidRPr="002A1A06" w:rsidRDefault="00FD4AA9" w:rsidP="00AC16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A1A06">
              <w:rPr>
                <w:rFonts w:ascii="標楷體" w:eastAsia="標楷體" w:hAnsi="標楷體" w:cs="細明體" w:hint="eastAsia"/>
                <w:kern w:val="0"/>
              </w:rPr>
              <w:t>3.</w:t>
            </w:r>
            <w:r w:rsidRPr="002A1A06">
              <w:rPr>
                <w:rFonts w:ascii="標楷體" w:eastAsia="標楷體" w:hAnsi="標楷體" w:cs="細明體"/>
                <w:kern w:val="0"/>
              </w:rPr>
              <w:t>學業、社會、人際、生活等適應有顯著困難，且經評估後確定一般教育所提供之輔導無顯著成效者。</w:t>
            </w:r>
          </w:p>
        </w:tc>
      </w:tr>
      <w:tr w:rsidR="00FD4AA9" w:rsidRPr="002A1A06" w:rsidTr="00FD4AA9">
        <w:trPr>
          <w:cantSplit/>
          <w:trHeight w:val="301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4AA9" w:rsidRPr="002A1A06" w:rsidRDefault="00FD4AA9" w:rsidP="00AC1693">
            <w:pPr>
              <w:ind w:left="113" w:right="113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行為、情緒特徵描述（請詳細填寫）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行為表現描述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center"/>
          </w:tcPr>
          <w:p w:rsidR="00FD4AA9" w:rsidRPr="002A1A06" w:rsidRDefault="00C26893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在校內</w:t>
            </w:r>
            <w:r w:rsidR="00FD4AA9" w:rsidRPr="002A1A06">
              <w:rPr>
                <w:rFonts w:ascii="標楷體" w:eastAsia="標楷體" w:hAnsi="標楷體" w:hint="eastAsia"/>
              </w:rPr>
              <w:t>出現的情境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處理方式與持續輔導時間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輔導成效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A1A06">
              <w:rPr>
                <w:rFonts w:ascii="標楷體" w:eastAsia="標楷體" w:hint="eastAsia"/>
              </w:rPr>
              <w:t>輔導人員</w:t>
            </w:r>
          </w:p>
        </w:tc>
      </w:tr>
      <w:tr w:rsidR="00FD4AA9" w:rsidRPr="002A1A06" w:rsidTr="00C26893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C26893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</w:tcPr>
          <w:p w:rsidR="00C26893" w:rsidRPr="00C26893" w:rsidRDefault="00C26893" w:rsidP="00C26893">
            <w:pPr>
              <w:spacing w:line="360" w:lineRule="auto"/>
              <w:jc w:val="both"/>
              <w:rPr>
                <w:rFonts w:ascii="標楷體" w:eastAsia="標楷體" w:hint="eastAsia"/>
                <w:color w:val="FF0000"/>
              </w:rPr>
            </w:pPr>
            <w:bookmarkStart w:id="0" w:name="_GoBack"/>
            <w:r w:rsidRPr="00C26893">
              <w:rPr>
                <w:rFonts w:ascii="標楷體" w:eastAsia="標楷體"/>
                <w:color w:val="FF0000"/>
                <w:sz w:val="18"/>
              </w:rPr>
              <w:t>Ex:</w:t>
            </w:r>
            <w:r w:rsidRPr="00C26893">
              <w:rPr>
                <w:rFonts w:ascii="標楷體" w:eastAsia="標楷體" w:hint="eastAsia"/>
                <w:color w:val="FF0000"/>
                <w:sz w:val="18"/>
              </w:rPr>
              <w:t>在某堂課、下課時間、午休時間</w:t>
            </w:r>
            <w:r w:rsidRPr="00C26893">
              <w:rPr>
                <w:rFonts w:ascii="標楷體" w:eastAsia="標楷體"/>
                <w:color w:val="FF0000"/>
                <w:sz w:val="18"/>
              </w:rPr>
              <w:t>…</w:t>
            </w:r>
            <w:bookmarkEnd w:id="0"/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</w:tr>
      <w:tr w:rsidR="00FD4AA9" w:rsidRPr="002A1A06" w:rsidTr="00FD4AA9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FD4AA9" w:rsidRPr="002A1A06" w:rsidRDefault="00FD4AA9" w:rsidP="00AC1693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</w:tr>
      <w:tr w:rsidR="00FD4AA9" w:rsidRPr="002A1A06" w:rsidTr="00FD4AA9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FD4AA9" w:rsidRPr="002A1A06" w:rsidRDefault="00FD4AA9" w:rsidP="00AC1693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</w:tr>
      <w:tr w:rsidR="00FD4AA9" w:rsidRPr="002A1A06" w:rsidTr="00FD4AA9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FD4AA9" w:rsidRPr="002A1A06" w:rsidRDefault="00FD4AA9" w:rsidP="00AC1693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</w:tr>
      <w:tr w:rsidR="00FD4AA9" w:rsidRPr="002A1A06" w:rsidTr="00FD4AA9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FD4AA9" w:rsidRPr="002A1A06" w:rsidRDefault="00FD4AA9" w:rsidP="00AC1693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</w:tr>
      <w:tr w:rsidR="00FD4AA9" w:rsidRPr="002A1A06" w:rsidTr="00FD4AA9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ind w:left="113"/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FD4AA9" w:rsidRPr="002A1A06" w:rsidRDefault="00FD4AA9" w:rsidP="00AC1693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</w:tr>
      <w:tr w:rsidR="00FD4AA9" w:rsidRPr="002A1A06" w:rsidTr="00FD4AA9">
        <w:trPr>
          <w:cantSplit/>
          <w:trHeight w:val="147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3" w:type="dxa"/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FD4AA9" w:rsidRPr="002A1A06" w:rsidRDefault="00FD4AA9" w:rsidP="00AC1693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7" w:type="dxa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簽名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  <w:sz w:val="20"/>
              </w:rPr>
            </w:pPr>
            <w:r w:rsidRPr="002A1A06">
              <w:rPr>
                <w:rFonts w:ascii="標楷體" w:eastAsia="標楷體" w:hint="eastAsia"/>
                <w:sz w:val="20"/>
              </w:rPr>
              <w:t>與個案關係</w:t>
            </w:r>
          </w:p>
          <w:p w:rsidR="00FD4AA9" w:rsidRPr="002A1A06" w:rsidRDefault="00FD4AA9" w:rsidP="00AC1693">
            <w:pPr>
              <w:jc w:val="both"/>
              <w:rPr>
                <w:rFonts w:ascii="標楷體" w:eastAsia="標楷體"/>
              </w:rPr>
            </w:pPr>
          </w:p>
        </w:tc>
      </w:tr>
    </w:tbl>
    <w:p w:rsidR="00FD4AA9" w:rsidRPr="00272F1B" w:rsidRDefault="00FD4AA9" w:rsidP="00FD4AA9">
      <w:pPr>
        <w:rPr>
          <w:rFonts w:ascii="標楷體" w:eastAsia="標楷體" w:hAnsi="標楷體"/>
          <w:color w:val="000000"/>
        </w:rPr>
      </w:pPr>
    </w:p>
    <w:sectPr w:rsidR="00FD4AA9" w:rsidRPr="00272F1B" w:rsidSect="00635AB3">
      <w:pgSz w:w="11906" w:h="16838" w:code="9"/>
      <w:pgMar w:top="454" w:right="284" w:bottom="454" w:left="624" w:header="454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5D" w:rsidRDefault="00BA585D" w:rsidP="004A313E">
      <w:r>
        <w:separator/>
      </w:r>
    </w:p>
  </w:endnote>
  <w:endnote w:type="continuationSeparator" w:id="0">
    <w:p w:rsidR="00BA585D" w:rsidRDefault="00BA585D" w:rsidP="004A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5D" w:rsidRDefault="00BA585D" w:rsidP="004A313E">
      <w:r>
        <w:separator/>
      </w:r>
    </w:p>
  </w:footnote>
  <w:footnote w:type="continuationSeparator" w:id="0">
    <w:p w:rsidR="00BA585D" w:rsidRDefault="00BA585D" w:rsidP="004A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A47C58"/>
    <w:multiLevelType w:val="hybridMultilevel"/>
    <w:tmpl w:val="EBAA4E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74794D"/>
    <w:multiLevelType w:val="hybridMultilevel"/>
    <w:tmpl w:val="7CB81F20"/>
    <w:lvl w:ilvl="0" w:tplc="D616A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4B8145F"/>
    <w:multiLevelType w:val="hybridMultilevel"/>
    <w:tmpl w:val="75E67336"/>
    <w:lvl w:ilvl="0" w:tplc="75E42F0E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3" w15:restartNumberingAfterBreak="0">
    <w:nsid w:val="194C35D3"/>
    <w:multiLevelType w:val="hybridMultilevel"/>
    <w:tmpl w:val="8DE87292"/>
    <w:lvl w:ilvl="0" w:tplc="4A10A0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D7829D9"/>
    <w:multiLevelType w:val="hybridMultilevel"/>
    <w:tmpl w:val="2C5668F4"/>
    <w:lvl w:ilvl="0" w:tplc="06A40A08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3F7D87"/>
    <w:multiLevelType w:val="hybridMultilevel"/>
    <w:tmpl w:val="02003B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FE10CB"/>
    <w:multiLevelType w:val="hybridMultilevel"/>
    <w:tmpl w:val="F8A8E606"/>
    <w:lvl w:ilvl="0" w:tplc="9BDCE1D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  <w:rPr>
        <w:rFonts w:cs="Times New Roman"/>
      </w:rPr>
    </w:lvl>
  </w:abstractNum>
  <w:abstractNum w:abstractNumId="7" w15:restartNumberingAfterBreak="0">
    <w:nsid w:val="2BC02229"/>
    <w:multiLevelType w:val="hybridMultilevel"/>
    <w:tmpl w:val="AAD405A4"/>
    <w:lvl w:ilvl="0" w:tplc="C1E02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E5C31FA"/>
    <w:multiLevelType w:val="singleLevel"/>
    <w:tmpl w:val="0ECCE5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2FE64C44"/>
    <w:multiLevelType w:val="hybridMultilevel"/>
    <w:tmpl w:val="CAD2704E"/>
    <w:lvl w:ilvl="0" w:tplc="A57890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2DD75F6"/>
    <w:multiLevelType w:val="hybridMultilevel"/>
    <w:tmpl w:val="A1747722"/>
    <w:lvl w:ilvl="0" w:tplc="F7A86E4A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335B19E"/>
    <w:multiLevelType w:val="hybridMultilevel"/>
    <w:tmpl w:val="3EE8895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476BB5"/>
    <w:multiLevelType w:val="hybridMultilevel"/>
    <w:tmpl w:val="D7C8C074"/>
    <w:lvl w:ilvl="0" w:tplc="C4D84EB4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7573A8F"/>
    <w:multiLevelType w:val="hybridMultilevel"/>
    <w:tmpl w:val="9850D3DC"/>
    <w:lvl w:ilvl="0" w:tplc="F99C9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7F57B13"/>
    <w:multiLevelType w:val="hybridMultilevel"/>
    <w:tmpl w:val="D332B9F6"/>
    <w:lvl w:ilvl="0" w:tplc="5344B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94724DB"/>
    <w:multiLevelType w:val="singleLevel"/>
    <w:tmpl w:val="5E08BC04"/>
    <w:lvl w:ilvl="0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cs="Times New Roman" w:hint="eastAsia"/>
      </w:rPr>
    </w:lvl>
  </w:abstractNum>
  <w:abstractNum w:abstractNumId="16" w15:restartNumberingAfterBreak="0">
    <w:nsid w:val="3ABA2EFB"/>
    <w:multiLevelType w:val="hybridMultilevel"/>
    <w:tmpl w:val="A3F0D40A"/>
    <w:lvl w:ilvl="0" w:tplc="C2E09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CC35F9F"/>
    <w:multiLevelType w:val="hybridMultilevel"/>
    <w:tmpl w:val="89C8E18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E730F3E"/>
    <w:multiLevelType w:val="hybridMultilevel"/>
    <w:tmpl w:val="D4DA4C04"/>
    <w:lvl w:ilvl="0" w:tplc="AFF4D1A0">
      <w:start w:val="1"/>
      <w:numFmt w:val="decimal"/>
      <w:lvlText w:val="%1."/>
      <w:lvlJc w:val="left"/>
      <w:pPr>
        <w:ind w:left="362" w:hanging="360"/>
      </w:pPr>
      <w:rPr>
        <w:rFonts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0" w15:restartNumberingAfterBreak="0">
    <w:nsid w:val="42B72A40"/>
    <w:multiLevelType w:val="hybridMultilevel"/>
    <w:tmpl w:val="7BE43930"/>
    <w:lvl w:ilvl="0" w:tplc="34400598">
      <w:start w:val="8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6E5B0F"/>
    <w:multiLevelType w:val="hybridMultilevel"/>
    <w:tmpl w:val="FFD414EA"/>
    <w:lvl w:ilvl="0" w:tplc="579EC15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90D37DD"/>
    <w:multiLevelType w:val="hybridMultilevel"/>
    <w:tmpl w:val="BE08C1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2D305F"/>
    <w:multiLevelType w:val="hybridMultilevel"/>
    <w:tmpl w:val="80220046"/>
    <w:lvl w:ilvl="0" w:tplc="EB4C6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24B4AC3"/>
    <w:multiLevelType w:val="hybridMultilevel"/>
    <w:tmpl w:val="86F4D3A0"/>
    <w:lvl w:ilvl="0" w:tplc="0D664D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26B269F"/>
    <w:multiLevelType w:val="hybridMultilevel"/>
    <w:tmpl w:val="08CE33D2"/>
    <w:lvl w:ilvl="0" w:tplc="BE347E70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7440564"/>
    <w:multiLevelType w:val="hybridMultilevel"/>
    <w:tmpl w:val="47061262"/>
    <w:lvl w:ilvl="0" w:tplc="17187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CCF46A4"/>
    <w:multiLevelType w:val="hybridMultilevel"/>
    <w:tmpl w:val="DC1C9F9E"/>
    <w:lvl w:ilvl="0" w:tplc="944A7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EA1155D"/>
    <w:multiLevelType w:val="hybridMultilevel"/>
    <w:tmpl w:val="B97EA752"/>
    <w:lvl w:ilvl="0" w:tplc="7248CCC2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F175152"/>
    <w:multiLevelType w:val="hybridMultilevel"/>
    <w:tmpl w:val="B8BCAF6E"/>
    <w:lvl w:ilvl="0" w:tplc="5C8E2EC6">
      <w:start w:val="1"/>
      <w:numFmt w:val="taiwaneseCountingThousand"/>
      <w:lvlText w:val="%1、"/>
      <w:lvlJc w:val="left"/>
      <w:pPr>
        <w:tabs>
          <w:tab w:val="num" w:pos="1215"/>
        </w:tabs>
        <w:ind w:left="1215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30" w15:restartNumberingAfterBreak="0">
    <w:nsid w:val="60766783"/>
    <w:multiLevelType w:val="hybridMultilevel"/>
    <w:tmpl w:val="AA4211CE"/>
    <w:lvl w:ilvl="0" w:tplc="49387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1554773"/>
    <w:multiLevelType w:val="hybridMultilevel"/>
    <w:tmpl w:val="C846BAC2"/>
    <w:lvl w:ilvl="0" w:tplc="1018C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698B4D87"/>
    <w:multiLevelType w:val="hybridMultilevel"/>
    <w:tmpl w:val="0240CECC"/>
    <w:lvl w:ilvl="0" w:tplc="D848E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7901CC6"/>
    <w:multiLevelType w:val="hybridMultilevel"/>
    <w:tmpl w:val="D9DA135E"/>
    <w:lvl w:ilvl="0" w:tplc="46708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DE33050"/>
    <w:multiLevelType w:val="hybridMultilevel"/>
    <w:tmpl w:val="25C2F640"/>
    <w:lvl w:ilvl="0" w:tplc="193A3448">
      <w:start w:val="1"/>
      <w:numFmt w:val="decimal"/>
      <w:lvlText w:val="%1、"/>
      <w:lvlJc w:val="left"/>
      <w:pPr>
        <w:ind w:left="15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8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3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4"/>
  </w:num>
  <w:num w:numId="12">
    <w:abstractNumId w:val="15"/>
  </w:num>
  <w:num w:numId="13">
    <w:abstractNumId w:val="29"/>
  </w:num>
  <w:num w:numId="14">
    <w:abstractNumId w:val="20"/>
  </w:num>
  <w:num w:numId="15">
    <w:abstractNumId w:val="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13"/>
  </w:num>
  <w:num w:numId="20">
    <w:abstractNumId w:val="9"/>
  </w:num>
  <w:num w:numId="21">
    <w:abstractNumId w:val="26"/>
  </w:num>
  <w:num w:numId="22">
    <w:abstractNumId w:val="1"/>
  </w:num>
  <w:num w:numId="23">
    <w:abstractNumId w:val="30"/>
  </w:num>
  <w:num w:numId="24">
    <w:abstractNumId w:val="19"/>
  </w:num>
  <w:num w:numId="25">
    <w:abstractNumId w:val="31"/>
  </w:num>
  <w:num w:numId="26">
    <w:abstractNumId w:val="7"/>
  </w:num>
  <w:num w:numId="27">
    <w:abstractNumId w:val="10"/>
  </w:num>
  <w:num w:numId="28">
    <w:abstractNumId w:val="28"/>
  </w:num>
  <w:num w:numId="29">
    <w:abstractNumId w:val="12"/>
  </w:num>
  <w:num w:numId="30">
    <w:abstractNumId w:val="23"/>
  </w:num>
  <w:num w:numId="31">
    <w:abstractNumId w:val="11"/>
  </w:num>
  <w:num w:numId="32">
    <w:abstractNumId w:val="0"/>
  </w:num>
  <w:num w:numId="33">
    <w:abstractNumId w:val="17"/>
  </w:num>
  <w:num w:numId="34">
    <w:abstractNumId w:val="32"/>
  </w:num>
  <w:num w:numId="35">
    <w:abstractNumId w:val="18"/>
  </w:num>
  <w:num w:numId="36">
    <w:abstractNumId w:val="24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2D3"/>
    <w:rsid w:val="00010731"/>
    <w:rsid w:val="00031B15"/>
    <w:rsid w:val="000354E7"/>
    <w:rsid w:val="00042C7D"/>
    <w:rsid w:val="0007177E"/>
    <w:rsid w:val="0008082A"/>
    <w:rsid w:val="000B03DA"/>
    <w:rsid w:val="000D2D48"/>
    <w:rsid w:val="000E1041"/>
    <w:rsid w:val="00102539"/>
    <w:rsid w:val="001027D6"/>
    <w:rsid w:val="001120D3"/>
    <w:rsid w:val="001165B1"/>
    <w:rsid w:val="00123CFC"/>
    <w:rsid w:val="0015134C"/>
    <w:rsid w:val="001724E0"/>
    <w:rsid w:val="001729A5"/>
    <w:rsid w:val="001821F6"/>
    <w:rsid w:val="001B5706"/>
    <w:rsid w:val="001D0A31"/>
    <w:rsid w:val="002078E5"/>
    <w:rsid w:val="00225236"/>
    <w:rsid w:val="00246BAF"/>
    <w:rsid w:val="00272F1B"/>
    <w:rsid w:val="002847E5"/>
    <w:rsid w:val="00286A19"/>
    <w:rsid w:val="002A2C15"/>
    <w:rsid w:val="002A4778"/>
    <w:rsid w:val="002B4523"/>
    <w:rsid w:val="002C0264"/>
    <w:rsid w:val="002D1399"/>
    <w:rsid w:val="002D333F"/>
    <w:rsid w:val="002E1670"/>
    <w:rsid w:val="002E1C3B"/>
    <w:rsid w:val="002F05B7"/>
    <w:rsid w:val="003237B8"/>
    <w:rsid w:val="00360AA0"/>
    <w:rsid w:val="003B1EC6"/>
    <w:rsid w:val="003C38E5"/>
    <w:rsid w:val="0040074B"/>
    <w:rsid w:val="00410E0F"/>
    <w:rsid w:val="00416CCD"/>
    <w:rsid w:val="00431983"/>
    <w:rsid w:val="00432341"/>
    <w:rsid w:val="00440C5F"/>
    <w:rsid w:val="00452EA2"/>
    <w:rsid w:val="00460D41"/>
    <w:rsid w:val="0048148A"/>
    <w:rsid w:val="0048167B"/>
    <w:rsid w:val="00482064"/>
    <w:rsid w:val="00487C76"/>
    <w:rsid w:val="004A313E"/>
    <w:rsid w:val="004A62EB"/>
    <w:rsid w:val="004B4DF9"/>
    <w:rsid w:val="00511769"/>
    <w:rsid w:val="00520059"/>
    <w:rsid w:val="00531DE5"/>
    <w:rsid w:val="00535F3F"/>
    <w:rsid w:val="005435AA"/>
    <w:rsid w:val="00557F29"/>
    <w:rsid w:val="005645E3"/>
    <w:rsid w:val="00584D57"/>
    <w:rsid w:val="00587F57"/>
    <w:rsid w:val="00590D9A"/>
    <w:rsid w:val="005C01F2"/>
    <w:rsid w:val="005D1434"/>
    <w:rsid w:val="005D40F2"/>
    <w:rsid w:val="005E32BD"/>
    <w:rsid w:val="005F0FA0"/>
    <w:rsid w:val="00610070"/>
    <w:rsid w:val="00633AE0"/>
    <w:rsid w:val="00635AB3"/>
    <w:rsid w:val="00640C8C"/>
    <w:rsid w:val="00642CFD"/>
    <w:rsid w:val="00680B86"/>
    <w:rsid w:val="00694A95"/>
    <w:rsid w:val="006F6280"/>
    <w:rsid w:val="007157E4"/>
    <w:rsid w:val="00737CE4"/>
    <w:rsid w:val="007473D0"/>
    <w:rsid w:val="00755F12"/>
    <w:rsid w:val="007600D1"/>
    <w:rsid w:val="007C57DE"/>
    <w:rsid w:val="007C6CEA"/>
    <w:rsid w:val="007D3DE0"/>
    <w:rsid w:val="007D4B02"/>
    <w:rsid w:val="007F1C6B"/>
    <w:rsid w:val="00805803"/>
    <w:rsid w:val="00832070"/>
    <w:rsid w:val="00832454"/>
    <w:rsid w:val="00834EC0"/>
    <w:rsid w:val="00844203"/>
    <w:rsid w:val="00850038"/>
    <w:rsid w:val="008736ED"/>
    <w:rsid w:val="0088180E"/>
    <w:rsid w:val="00886AE8"/>
    <w:rsid w:val="00890531"/>
    <w:rsid w:val="008944A8"/>
    <w:rsid w:val="00896129"/>
    <w:rsid w:val="0089735A"/>
    <w:rsid w:val="008A520A"/>
    <w:rsid w:val="008C4FE2"/>
    <w:rsid w:val="008C6DBE"/>
    <w:rsid w:val="008D4514"/>
    <w:rsid w:val="008E10D1"/>
    <w:rsid w:val="0095204D"/>
    <w:rsid w:val="00961EA7"/>
    <w:rsid w:val="00965901"/>
    <w:rsid w:val="00971130"/>
    <w:rsid w:val="009800F9"/>
    <w:rsid w:val="009872D3"/>
    <w:rsid w:val="009A46E6"/>
    <w:rsid w:val="009B0896"/>
    <w:rsid w:val="009C471F"/>
    <w:rsid w:val="009F0A74"/>
    <w:rsid w:val="00A579DC"/>
    <w:rsid w:val="00A64146"/>
    <w:rsid w:val="00A94F93"/>
    <w:rsid w:val="00A9746B"/>
    <w:rsid w:val="00AC2C45"/>
    <w:rsid w:val="00AD5C04"/>
    <w:rsid w:val="00AD6DBE"/>
    <w:rsid w:val="00AE32FF"/>
    <w:rsid w:val="00B122B6"/>
    <w:rsid w:val="00B2459A"/>
    <w:rsid w:val="00B2614D"/>
    <w:rsid w:val="00B27A23"/>
    <w:rsid w:val="00B45608"/>
    <w:rsid w:val="00B90DB4"/>
    <w:rsid w:val="00BA3EBE"/>
    <w:rsid w:val="00BA585D"/>
    <w:rsid w:val="00BB7301"/>
    <w:rsid w:val="00BD3388"/>
    <w:rsid w:val="00BF0E80"/>
    <w:rsid w:val="00C05C31"/>
    <w:rsid w:val="00C26893"/>
    <w:rsid w:val="00C37465"/>
    <w:rsid w:val="00C602AE"/>
    <w:rsid w:val="00C619DB"/>
    <w:rsid w:val="00C66BC4"/>
    <w:rsid w:val="00C757FD"/>
    <w:rsid w:val="00C76354"/>
    <w:rsid w:val="00C91D15"/>
    <w:rsid w:val="00CA3DB7"/>
    <w:rsid w:val="00CB51E8"/>
    <w:rsid w:val="00CC1C5D"/>
    <w:rsid w:val="00CC6940"/>
    <w:rsid w:val="00CE11A7"/>
    <w:rsid w:val="00CE428A"/>
    <w:rsid w:val="00CF7E4B"/>
    <w:rsid w:val="00D01687"/>
    <w:rsid w:val="00D32472"/>
    <w:rsid w:val="00D33E38"/>
    <w:rsid w:val="00D47ADB"/>
    <w:rsid w:val="00D6586A"/>
    <w:rsid w:val="00D812CA"/>
    <w:rsid w:val="00D9397E"/>
    <w:rsid w:val="00DA0A40"/>
    <w:rsid w:val="00DA6841"/>
    <w:rsid w:val="00DB0849"/>
    <w:rsid w:val="00DB1863"/>
    <w:rsid w:val="00DD6BBD"/>
    <w:rsid w:val="00E12987"/>
    <w:rsid w:val="00E209F9"/>
    <w:rsid w:val="00E3747B"/>
    <w:rsid w:val="00E51674"/>
    <w:rsid w:val="00EA65FA"/>
    <w:rsid w:val="00EB6B98"/>
    <w:rsid w:val="00ED4A1F"/>
    <w:rsid w:val="00F234DD"/>
    <w:rsid w:val="00F33BB3"/>
    <w:rsid w:val="00F35A48"/>
    <w:rsid w:val="00F63417"/>
    <w:rsid w:val="00F8263A"/>
    <w:rsid w:val="00FD4AA9"/>
    <w:rsid w:val="00FF5F98"/>
    <w:rsid w:val="00FF7793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33598"/>
  <w15:docId w15:val="{ED17E742-0E25-4859-830E-972775A4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13E"/>
    <w:pPr>
      <w:keepNext/>
      <w:spacing w:line="480" w:lineRule="exact"/>
      <w:jc w:val="both"/>
      <w:outlineLvl w:val="0"/>
    </w:pPr>
    <w:rPr>
      <w:rFonts w:ascii="標楷體" w:eastAsia="標楷體"/>
      <w:sz w:val="32"/>
      <w:szCs w:val="20"/>
      <w:vertAlign w:val="superscript"/>
    </w:rPr>
  </w:style>
  <w:style w:type="paragraph" w:styleId="2">
    <w:name w:val="heading 2"/>
    <w:basedOn w:val="a"/>
    <w:next w:val="a"/>
    <w:link w:val="20"/>
    <w:uiPriority w:val="99"/>
    <w:qFormat/>
    <w:rsid w:val="004A313E"/>
    <w:pPr>
      <w:keepNext/>
      <w:spacing w:line="480" w:lineRule="exact"/>
      <w:jc w:val="both"/>
      <w:outlineLvl w:val="1"/>
    </w:pPr>
    <w:rPr>
      <w:rFonts w:ascii="SimSun" w:eastAsia="標楷體" w:hAnsi="SimSun"/>
      <w:sz w:val="3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A313E"/>
    <w:rPr>
      <w:rFonts w:ascii="標楷體" w:eastAsia="標楷體" w:hAnsi="Times New Roman" w:cs="Times New Roman"/>
      <w:sz w:val="20"/>
      <w:szCs w:val="20"/>
      <w:vertAlign w:val="superscript"/>
    </w:rPr>
  </w:style>
  <w:style w:type="character" w:customStyle="1" w:styleId="20">
    <w:name w:val="標題 2 字元"/>
    <w:basedOn w:val="a0"/>
    <w:link w:val="2"/>
    <w:uiPriority w:val="99"/>
    <w:locked/>
    <w:rsid w:val="004A313E"/>
    <w:rPr>
      <w:rFonts w:ascii="SimSun" w:eastAsia="標楷體" w:hAnsi="SimSun" w:cs="Times New Roman"/>
      <w:sz w:val="20"/>
      <w:szCs w:val="20"/>
      <w:vertAlign w:val="superscript"/>
    </w:rPr>
  </w:style>
  <w:style w:type="paragraph" w:styleId="a3">
    <w:name w:val="header"/>
    <w:basedOn w:val="a"/>
    <w:link w:val="a4"/>
    <w:uiPriority w:val="99"/>
    <w:rsid w:val="004A3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A31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A3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A313E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4A313E"/>
    <w:pPr>
      <w:spacing w:line="280" w:lineRule="exact"/>
      <w:jc w:val="both"/>
    </w:pPr>
  </w:style>
  <w:style w:type="character" w:customStyle="1" w:styleId="a8">
    <w:name w:val="本文 字元"/>
    <w:basedOn w:val="a0"/>
    <w:link w:val="a7"/>
    <w:uiPriority w:val="99"/>
    <w:locked/>
    <w:rsid w:val="004A313E"/>
    <w:rPr>
      <w:rFonts w:ascii="Times New Roman" w:eastAsia="新細明體" w:hAnsi="Times New Roman" w:cs="Times New Roman"/>
      <w:sz w:val="24"/>
      <w:szCs w:val="24"/>
    </w:rPr>
  </w:style>
  <w:style w:type="paragraph" w:customStyle="1" w:styleId="xl24">
    <w:name w:val="xl24"/>
    <w:basedOn w:val="a"/>
    <w:uiPriority w:val="99"/>
    <w:rsid w:val="004A3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6">
    <w:name w:val="xl26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28">
    <w:name w:val="xl28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20"/>
      <w:szCs w:val="20"/>
    </w:rPr>
  </w:style>
  <w:style w:type="paragraph" w:customStyle="1" w:styleId="xl29">
    <w:name w:val="xl29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20"/>
      <w:szCs w:val="20"/>
    </w:rPr>
  </w:style>
  <w:style w:type="paragraph" w:customStyle="1" w:styleId="xl30">
    <w:name w:val="xl30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31">
    <w:name w:val="xl31"/>
    <w:basedOn w:val="a"/>
    <w:uiPriority w:val="99"/>
    <w:rsid w:val="004A3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2">
    <w:name w:val="xl32"/>
    <w:basedOn w:val="a"/>
    <w:uiPriority w:val="99"/>
    <w:rsid w:val="004A31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character" w:styleId="a9">
    <w:name w:val="annotation reference"/>
    <w:basedOn w:val="a0"/>
    <w:uiPriority w:val="99"/>
    <w:rsid w:val="004A313E"/>
    <w:rPr>
      <w:rFonts w:cs="Times New Roman"/>
      <w:sz w:val="18"/>
    </w:rPr>
  </w:style>
  <w:style w:type="paragraph" w:styleId="aa">
    <w:name w:val="Balloon Text"/>
    <w:basedOn w:val="a"/>
    <w:link w:val="ab"/>
    <w:uiPriority w:val="99"/>
    <w:rsid w:val="004A313E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4A313E"/>
    <w:rPr>
      <w:rFonts w:ascii="Arial" w:eastAsia="新細明體" w:hAnsi="Arial"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4A313E"/>
  </w:style>
  <w:style w:type="character" w:customStyle="1" w:styleId="ad">
    <w:name w:val="註解文字 字元"/>
    <w:basedOn w:val="a0"/>
    <w:link w:val="ac"/>
    <w:uiPriority w:val="99"/>
    <w:locked/>
    <w:rsid w:val="004A313E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4A313E"/>
    <w:rPr>
      <w:b/>
      <w:bCs/>
    </w:rPr>
  </w:style>
  <w:style w:type="character" w:customStyle="1" w:styleId="af">
    <w:name w:val="註解主旨 字元"/>
    <w:basedOn w:val="ad"/>
    <w:link w:val="ae"/>
    <w:uiPriority w:val="99"/>
    <w:locked/>
    <w:rsid w:val="004A313E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4A313E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4A313E"/>
    <w:rPr>
      <w:rFonts w:ascii="Times New Roman" w:eastAsia="新細明體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A313E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locked/>
    <w:rsid w:val="004A313E"/>
    <w:rPr>
      <w:rFonts w:ascii="Times New Roman" w:eastAsia="新細明體" w:hAnsi="Times New Roman" w:cs="Times New Roman"/>
      <w:sz w:val="24"/>
      <w:szCs w:val="24"/>
    </w:rPr>
  </w:style>
  <w:style w:type="paragraph" w:styleId="af0">
    <w:name w:val="Note Heading"/>
    <w:basedOn w:val="a"/>
    <w:next w:val="a"/>
    <w:link w:val="af1"/>
    <w:rsid w:val="004A313E"/>
    <w:pPr>
      <w:jc w:val="center"/>
    </w:pPr>
    <w:rPr>
      <w:rFonts w:ascii="標楷體" w:eastAsia="標楷體"/>
      <w:szCs w:val="20"/>
    </w:rPr>
  </w:style>
  <w:style w:type="character" w:customStyle="1" w:styleId="af1">
    <w:name w:val="註釋標題 字元"/>
    <w:basedOn w:val="a0"/>
    <w:link w:val="af0"/>
    <w:locked/>
    <w:rsid w:val="004A313E"/>
    <w:rPr>
      <w:rFonts w:ascii="標楷體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A31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4A313E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3">
    <w:name w:val="Body Text 3"/>
    <w:basedOn w:val="a"/>
    <w:link w:val="30"/>
    <w:uiPriority w:val="99"/>
    <w:rsid w:val="004A313E"/>
    <w:pPr>
      <w:spacing w:line="240" w:lineRule="exact"/>
    </w:pPr>
    <w:rPr>
      <w:rFonts w:eastAsia="標楷體"/>
      <w:sz w:val="20"/>
      <w:szCs w:val="20"/>
    </w:rPr>
  </w:style>
  <w:style w:type="character" w:customStyle="1" w:styleId="30">
    <w:name w:val="本文 3 字元"/>
    <w:basedOn w:val="a0"/>
    <w:link w:val="3"/>
    <w:uiPriority w:val="99"/>
    <w:locked/>
    <w:rsid w:val="004A313E"/>
    <w:rPr>
      <w:rFonts w:ascii="Times New Roman" w:eastAsia="標楷體" w:hAnsi="Times New Roman" w:cs="Times New Roman"/>
      <w:sz w:val="20"/>
      <w:szCs w:val="20"/>
    </w:rPr>
  </w:style>
  <w:style w:type="paragraph" w:styleId="af2">
    <w:name w:val="Closing"/>
    <w:basedOn w:val="a"/>
    <w:link w:val="af3"/>
    <w:uiPriority w:val="99"/>
    <w:rsid w:val="004A313E"/>
    <w:pPr>
      <w:ind w:leftChars="1800" w:left="100"/>
    </w:pPr>
    <w:rPr>
      <w:rFonts w:eastAsia="標楷體"/>
      <w:b/>
      <w:szCs w:val="20"/>
    </w:rPr>
  </w:style>
  <w:style w:type="character" w:customStyle="1" w:styleId="af3">
    <w:name w:val="結語 字元"/>
    <w:basedOn w:val="a0"/>
    <w:link w:val="af2"/>
    <w:uiPriority w:val="99"/>
    <w:locked/>
    <w:rsid w:val="004A313E"/>
    <w:rPr>
      <w:rFonts w:ascii="Times New Roman" w:eastAsia="標楷體" w:hAnsi="Times New Roman" w:cs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rsid w:val="004A313E"/>
    <w:pPr>
      <w:ind w:left="900" w:firstLine="540"/>
    </w:pPr>
    <w:rPr>
      <w:szCs w:val="20"/>
    </w:rPr>
  </w:style>
  <w:style w:type="character" w:customStyle="1" w:styleId="af5">
    <w:name w:val="本文縮排 字元"/>
    <w:basedOn w:val="a0"/>
    <w:link w:val="af4"/>
    <w:uiPriority w:val="99"/>
    <w:locked/>
    <w:rsid w:val="004A313E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ate"/>
    <w:basedOn w:val="a"/>
    <w:next w:val="a"/>
    <w:link w:val="af7"/>
    <w:uiPriority w:val="99"/>
    <w:rsid w:val="004A313E"/>
    <w:pPr>
      <w:jc w:val="right"/>
    </w:pPr>
    <w:rPr>
      <w:rFonts w:ascii="標楷體" w:eastAsia="標楷體"/>
      <w:szCs w:val="20"/>
    </w:rPr>
  </w:style>
  <w:style w:type="character" w:customStyle="1" w:styleId="af7">
    <w:name w:val="日期 字元"/>
    <w:basedOn w:val="a0"/>
    <w:link w:val="af6"/>
    <w:uiPriority w:val="99"/>
    <w:locked/>
    <w:rsid w:val="004A313E"/>
    <w:rPr>
      <w:rFonts w:ascii="標楷體" w:eastAsia="標楷體" w:hAnsi="Times New Roman" w:cs="Times New Roman"/>
      <w:sz w:val="20"/>
      <w:szCs w:val="20"/>
    </w:rPr>
  </w:style>
  <w:style w:type="table" w:styleId="af8">
    <w:name w:val="Table Grid"/>
    <w:basedOn w:val="a1"/>
    <w:uiPriority w:val="99"/>
    <w:rsid w:val="004A313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4A313E"/>
    <w:rPr>
      <w:rFonts w:cs="Times New Roman"/>
    </w:rPr>
  </w:style>
  <w:style w:type="character" w:styleId="afa">
    <w:name w:val="Hyperlink"/>
    <w:basedOn w:val="a0"/>
    <w:uiPriority w:val="99"/>
    <w:rsid w:val="004A31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313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b">
    <w:name w:val="FollowedHyperlink"/>
    <w:basedOn w:val="a0"/>
    <w:uiPriority w:val="99"/>
    <w:rsid w:val="004A313E"/>
    <w:rPr>
      <w:rFonts w:cs="Times New Roman"/>
      <w:color w:val="800080"/>
      <w:u w:val="single"/>
    </w:rPr>
  </w:style>
  <w:style w:type="character" w:customStyle="1" w:styleId="style31">
    <w:name w:val="style31"/>
    <w:uiPriority w:val="99"/>
    <w:rsid w:val="004A313E"/>
    <w:rPr>
      <w:color w:val="993300"/>
    </w:rPr>
  </w:style>
  <w:style w:type="character" w:customStyle="1" w:styleId="style9">
    <w:name w:val="style9"/>
    <w:uiPriority w:val="99"/>
    <w:rsid w:val="004A313E"/>
  </w:style>
  <w:style w:type="paragraph" w:styleId="Web">
    <w:name w:val="Normal (Web)"/>
    <w:basedOn w:val="a"/>
    <w:uiPriority w:val="99"/>
    <w:rsid w:val="004A31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Plain Text"/>
    <w:basedOn w:val="a"/>
    <w:link w:val="afd"/>
    <w:uiPriority w:val="99"/>
    <w:rsid w:val="004A313E"/>
    <w:rPr>
      <w:rFonts w:ascii="細明體" w:eastAsia="細明體" w:hAnsi="Courier New"/>
      <w:szCs w:val="20"/>
    </w:rPr>
  </w:style>
  <w:style w:type="character" w:customStyle="1" w:styleId="afd">
    <w:name w:val="純文字 字元"/>
    <w:basedOn w:val="a0"/>
    <w:link w:val="afc"/>
    <w:uiPriority w:val="99"/>
    <w:locked/>
    <w:rsid w:val="004A313E"/>
    <w:rPr>
      <w:rFonts w:ascii="細明體" w:eastAsia="細明體" w:hAnsi="Courier New" w:cs="Times New Roman"/>
      <w:sz w:val="20"/>
      <w:szCs w:val="20"/>
    </w:rPr>
  </w:style>
  <w:style w:type="character" w:customStyle="1" w:styleId="100">
    <w:name w:val="字元 字元10"/>
    <w:uiPriority w:val="99"/>
    <w:rsid w:val="004A313E"/>
    <w:rPr>
      <w:rFonts w:ascii="標楷體" w:eastAsia="標楷體" w:hAnsi="Times New Roman"/>
      <w:b/>
      <w:sz w:val="20"/>
    </w:rPr>
  </w:style>
  <w:style w:type="character" w:customStyle="1" w:styleId="9">
    <w:name w:val="字元 字元9"/>
    <w:uiPriority w:val="99"/>
    <w:rsid w:val="004A313E"/>
    <w:rPr>
      <w:rFonts w:ascii="Times New Roman" w:eastAsia="標楷體" w:hAnsi="Times New Roman"/>
      <w:sz w:val="20"/>
    </w:rPr>
  </w:style>
  <w:style w:type="character" w:customStyle="1" w:styleId="7">
    <w:name w:val="字元 字元7"/>
    <w:uiPriority w:val="99"/>
    <w:rsid w:val="004A313E"/>
    <w:rPr>
      <w:rFonts w:ascii="標楷體" w:eastAsia="標楷體" w:hAnsi="Times New Roman"/>
      <w:sz w:val="20"/>
    </w:rPr>
  </w:style>
  <w:style w:type="paragraph" w:styleId="afe">
    <w:name w:val="List Paragraph"/>
    <w:basedOn w:val="a"/>
    <w:uiPriority w:val="99"/>
    <w:qFormat/>
    <w:rsid w:val="004A313E"/>
    <w:pPr>
      <w:ind w:leftChars="200" w:left="480"/>
    </w:pPr>
    <w:rPr>
      <w:szCs w:val="20"/>
    </w:rPr>
  </w:style>
  <w:style w:type="character" w:customStyle="1" w:styleId="11">
    <w:name w:val="字元 字元11"/>
    <w:uiPriority w:val="99"/>
    <w:rsid w:val="004A313E"/>
    <w:rPr>
      <w:rFonts w:ascii="標楷體" w:eastAsia="標楷體"/>
      <w:b/>
      <w:kern w:val="2"/>
      <w:sz w:val="36"/>
    </w:rPr>
  </w:style>
  <w:style w:type="paragraph" w:styleId="aff">
    <w:name w:val="Salutation"/>
    <w:basedOn w:val="a"/>
    <w:next w:val="a"/>
    <w:link w:val="aff0"/>
    <w:uiPriority w:val="99"/>
    <w:rsid w:val="004A313E"/>
    <w:rPr>
      <w:rFonts w:ascii="標楷體" w:eastAsia="標楷體"/>
      <w:szCs w:val="20"/>
    </w:rPr>
  </w:style>
  <w:style w:type="character" w:customStyle="1" w:styleId="aff0">
    <w:name w:val="問候 字元"/>
    <w:basedOn w:val="a0"/>
    <w:link w:val="aff"/>
    <w:uiPriority w:val="99"/>
    <w:locked/>
    <w:rsid w:val="004A313E"/>
    <w:rPr>
      <w:rFonts w:ascii="標楷體" w:eastAsia="標楷體" w:hAnsi="Times New Roman" w:cs="Times New Roman"/>
      <w:sz w:val="20"/>
      <w:szCs w:val="20"/>
    </w:rPr>
  </w:style>
  <w:style w:type="character" w:customStyle="1" w:styleId="orgcnametext">
    <w:name w:val="org_cname_text"/>
    <w:uiPriority w:val="99"/>
    <w:rsid w:val="004A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64F6-9ACD-42C9-8160-979E3925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(附件四)</dc:title>
  <dc:subject/>
  <dc:creator>鑑輔會</dc:creator>
  <cp:keywords/>
  <cp:lastModifiedBy>user</cp:lastModifiedBy>
  <cp:revision>14</cp:revision>
  <cp:lastPrinted>2015-08-21T01:33:00Z</cp:lastPrinted>
  <dcterms:created xsi:type="dcterms:W3CDTF">2016-06-21T08:08:00Z</dcterms:created>
  <dcterms:modified xsi:type="dcterms:W3CDTF">2021-02-02T06:39:00Z</dcterms:modified>
</cp:coreProperties>
</file>