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A45027" w:rsidRDefault="00A369FF" w:rsidP="00B30B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kern w:val="0"/>
          <w:sz w:val="34"/>
          <w:szCs w:val="34"/>
        </w:rPr>
      </w:pPr>
      <w:bookmarkStart w:id="0" w:name="_GoBack"/>
      <w:bookmarkEnd w:id="0"/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南投縣</w:t>
      </w:r>
      <w:proofErr w:type="gramStart"/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幸福鎮</w:t>
      </w:r>
      <w:proofErr w:type="gramEnd"/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原來</w:t>
      </w:r>
      <w:r w:rsidR="00685FFE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國民中學</w:t>
      </w:r>
      <w:r w:rsidR="00A45027" w:rsidRPr="00A45027">
        <w:rPr>
          <w:rFonts w:ascii="標楷體" w:eastAsia="標楷體" w:hAnsi="標楷體" w:hint="eastAsia"/>
          <w:b/>
          <w:color w:val="FF0000"/>
          <w:sz w:val="34"/>
          <w:szCs w:val="34"/>
        </w:rPr>
        <w:t>113學年度</w:t>
      </w:r>
      <w:r w:rsidR="00A84526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  <w:u w:val="single"/>
        </w:rPr>
        <w:t>特殊需求</w:t>
      </w:r>
      <w:r w:rsidR="00685FFE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11"/>
        <w:gridCol w:w="662"/>
        <w:gridCol w:w="863"/>
        <w:gridCol w:w="783"/>
        <w:gridCol w:w="1162"/>
        <w:gridCol w:w="1165"/>
        <w:gridCol w:w="780"/>
        <w:gridCol w:w="1946"/>
      </w:tblGrid>
      <w:tr w:rsidR="00A84526" w:rsidRPr="00A369FF" w:rsidTr="00A369FF">
        <w:trPr>
          <w:trHeight w:val="20"/>
        </w:trPr>
        <w:tc>
          <w:tcPr>
            <w:tcW w:w="2187" w:type="dxa"/>
            <w:gridSpan w:val="2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1" w:type="dxa"/>
            <w:gridSpan w:val="7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領域（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生活管理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74538A">
        <w:trPr>
          <w:trHeight w:val="290"/>
        </w:trPr>
        <w:tc>
          <w:tcPr>
            <w:tcW w:w="2187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1" w:type="dxa"/>
            <w:gridSpan w:val="7"/>
            <w:vAlign w:val="center"/>
          </w:tcPr>
          <w:p w:rsidR="00685FFE" w:rsidRPr="00F15C5E" w:rsidRDefault="00CA07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集中式特教班</w:t>
            </w:r>
          </w:p>
        </w:tc>
      </w:tr>
      <w:tr w:rsidR="00F147D3" w:rsidRPr="00F15C5E" w:rsidTr="0074538A">
        <w:trPr>
          <w:trHeight w:val="555"/>
        </w:trPr>
        <w:tc>
          <w:tcPr>
            <w:tcW w:w="218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08" w:type="dxa"/>
            <w:gridSpan w:val="3"/>
            <w:vAlign w:val="center"/>
          </w:tcPr>
          <w:p w:rsidR="00F147D3" w:rsidRPr="00F15C5E" w:rsidRDefault="00E6190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2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726" w:type="dxa"/>
            <w:gridSpan w:val="2"/>
            <w:vAlign w:val="center"/>
          </w:tcPr>
          <w:p w:rsidR="0074538A" w:rsidRPr="00F15C5E" w:rsidRDefault="004D761C" w:rsidP="0074538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張燕燕</w:t>
            </w:r>
            <w:r w:rsidR="0074538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147D3" w:rsidRPr="00F15C5E" w:rsidTr="0074538A">
        <w:tc>
          <w:tcPr>
            <w:tcW w:w="2187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1" w:type="dxa"/>
            <w:gridSpan w:val="7"/>
            <w:vAlign w:val="center"/>
          </w:tcPr>
          <w:p w:rsidR="00F147D3" w:rsidRPr="00F15C5E" w:rsidRDefault="00A84526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234B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9F4BE2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A84526"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0B7C9E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0B7C9E" w:rsidRDefault="000B7C9E" w:rsidP="000B7C9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0B7C9E" w:rsidRDefault="000B7C9E" w:rsidP="000B7C9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361" w:type="dxa"/>
            <w:gridSpan w:val="7"/>
            <w:vAlign w:val="center"/>
          </w:tcPr>
          <w:p w:rsidR="000B7C9E" w:rsidRDefault="000B7C9E" w:rsidP="000B7C9E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>
              <w:rPr>
                <w:rFonts w:ascii="標楷體" w:eastAsia="標楷體" w:hAnsi="標楷體" w:hint="eastAsia"/>
              </w:rPr>
              <w:t>▓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0B7C9E" w:rsidRDefault="000B7C9E" w:rsidP="000B7C9E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原住民族教育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84526" w:rsidRPr="00F15C5E" w:rsidTr="00A57A58">
        <w:trPr>
          <w:trHeight w:val="150"/>
        </w:trPr>
        <w:tc>
          <w:tcPr>
            <w:tcW w:w="2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1" w:type="dxa"/>
            <w:gridSpan w:val="7"/>
            <w:tcBorders>
              <w:bottom w:val="single" w:sz="4" w:space="0" w:color="auto"/>
            </w:tcBorders>
            <w:vAlign w:val="center"/>
          </w:tcPr>
          <w:p w:rsidR="00A45027" w:rsidRDefault="00A45027" w:rsidP="00A4502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性別平等教育: </w:t>
            </w:r>
            <w:r w:rsidRPr="00FF2038">
              <w:rPr>
                <w:rFonts w:ascii="標楷體" w:eastAsia="標楷體" w:hAnsi="標楷體"/>
              </w:rPr>
              <w:t>身體自主權的尊重與維護</w:t>
            </w:r>
            <w:r w:rsidRPr="00FF2038">
              <w:rPr>
                <w:rFonts w:ascii="標楷體" w:eastAsia="標楷體" w:hAnsi="標楷體" w:hint="eastAsia"/>
              </w:rPr>
              <w:t>、</w:t>
            </w:r>
            <w:r w:rsidRPr="00FF2038">
              <w:rPr>
                <w:rFonts w:ascii="標楷體" w:eastAsia="標楷體" w:hAnsi="標楷體"/>
              </w:rPr>
              <w:t>性騷擾、性侵害與</w:t>
            </w:r>
            <w:proofErr w:type="gramStart"/>
            <w:r w:rsidRPr="00FF2038">
              <w:rPr>
                <w:rFonts w:ascii="標楷體" w:eastAsia="標楷體" w:hAnsi="標楷體"/>
              </w:rPr>
              <w:t>性霸凌</w:t>
            </w:r>
            <w:proofErr w:type="gramEnd"/>
            <w:r w:rsidRPr="00FF2038">
              <w:rPr>
                <w:rFonts w:ascii="標楷體" w:eastAsia="標楷體" w:hAnsi="標楷體"/>
              </w:rPr>
              <w:t>的防治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科技教育: </w:t>
            </w:r>
            <w:r w:rsidRPr="00FF2038">
              <w:rPr>
                <w:rFonts w:ascii="標楷體" w:eastAsia="標楷體" w:hAnsi="標楷體"/>
              </w:rPr>
              <w:t>運算思維與問題解決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戶外教育: 有意義的學習、尊重與關懷他人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  <w:r w:rsidRPr="00FF2038">
              <w:rPr>
                <w:rFonts w:ascii="標楷體" w:eastAsia="標楷體" w:hAnsi="標楷體"/>
              </w:rPr>
              <w:t xml:space="preserve"> </w:t>
            </w:r>
          </w:p>
          <w:p w:rsidR="00F941C8" w:rsidRPr="00FF2038" w:rsidRDefault="00F941C8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家庭教育：</w:t>
            </w:r>
            <w:r w:rsidR="00A31DE2" w:rsidRPr="00FF2038">
              <w:rPr>
                <w:rFonts w:ascii="標楷體" w:eastAsia="標楷體" w:hAnsi="標楷體" w:hint="eastAsia"/>
                <w:sz w:val="23"/>
                <w:szCs w:val="23"/>
              </w:rPr>
              <w:t>家庭資源管理與消費決策</w:t>
            </w:r>
            <w:r w:rsidR="007B6AD3" w:rsidRPr="00FF2038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A84526" w:rsidRPr="00F15C5E" w:rsidTr="00A57A58">
        <w:trPr>
          <w:trHeight w:val="999"/>
        </w:trPr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526" w:rsidRPr="00F15C5E" w:rsidRDefault="00A84526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0C" w:rsidRDefault="00A45027" w:rsidP="00B30B0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D25702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特殊需求領域學習表現/學習內容</w:t>
            </w:r>
            <w:r w:rsidR="00B30B0C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B30B0C" w:rsidRDefault="00B30B0C" w:rsidP="00B30B0C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3-sP-5 </w:t>
            </w:r>
            <w:r w:rsidRPr="0074645F">
              <w:rPr>
                <w:rFonts w:ascii="標楷體" w:eastAsia="標楷體" w:hAnsi="標楷體" w:hint="eastAsia"/>
              </w:rPr>
              <w:t>遵守公共場所及設施的使用規範。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3-sA-2 </w:t>
            </w:r>
            <w:r w:rsidRPr="0074645F">
              <w:rPr>
                <w:rFonts w:ascii="標楷體" w:eastAsia="標楷體" w:hAnsi="標楷體" w:hint="eastAsia"/>
              </w:rPr>
              <w:t>依需求善用社區資源。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3-sA-5 </w:t>
            </w:r>
            <w:r w:rsidRPr="0074645F">
              <w:rPr>
                <w:rFonts w:ascii="標楷體" w:eastAsia="標楷體" w:hAnsi="標楷體" w:hint="eastAsia"/>
              </w:rPr>
              <w:t>認識及使用身心障礙服務資源。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1-sP-8 </w:t>
            </w:r>
            <w:r w:rsidRPr="0074645F">
              <w:rPr>
                <w:rFonts w:ascii="標楷體" w:eastAsia="標楷體" w:hAnsi="標楷體" w:hint="eastAsia"/>
              </w:rPr>
              <w:t>維持衣著整潔，並每日換洗貼身衣物。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特生1-sA-7 整理及收納個人衣物。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特生1-sP-27 覺察並接受青春期之身心理變化</w:t>
            </w:r>
            <w:r w:rsidR="007B6AD3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特生1-sA-10 處理青春期的身體變化及性需求。 </w:t>
            </w:r>
          </w:p>
          <w:p w:rsidR="00A84526" w:rsidRPr="0074645F" w:rsidRDefault="00A84526" w:rsidP="0074645F">
            <w:pPr>
              <w:widowControl/>
              <w:ind w:left="1622" w:hangingChars="676" w:hanging="1622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特生2-sP-14 接受</w:t>
            </w:r>
            <w:r w:rsidRPr="0074645F">
              <w:rPr>
                <w:rFonts w:ascii="標楷體" w:eastAsia="標楷體" w:hAnsi="標楷體" w:cs="標楷體"/>
                <w:color w:val="000000"/>
                <w:kern w:val="0"/>
              </w:rPr>
              <w:t>自己</w:t>
            </w:r>
            <w:r w:rsidRPr="0074645F">
              <w:rPr>
                <w:rFonts w:ascii="標楷體" w:eastAsia="標楷體" w:hAnsi="標楷體"/>
              </w:rPr>
              <w:t xml:space="preserve">的性別氣質，保護自己並尊重他人的身體自主權。 </w:t>
            </w:r>
          </w:p>
          <w:p w:rsidR="00A84526" w:rsidRPr="0074645F" w:rsidRDefault="00A84526" w:rsidP="0074645F">
            <w:pPr>
              <w:widowControl/>
              <w:ind w:left="1510" w:hangingChars="629" w:hanging="1510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特生2-sP-15 辨識家庭暴力、性騷擾、性侵害、 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等行為，並能自我保護及求助。</w:t>
            </w:r>
          </w:p>
          <w:p w:rsidR="00F84033" w:rsidRPr="0074645F" w:rsidRDefault="00F84033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特生2-sP-12 培養對休閒活動的認識與興趣。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特生2-sA-1 具備儲蓄、使用塑膠貨幣及行動支付 的技能。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特生2-sA-2 規劃日常生活的費用及收支管理事宜。</w:t>
            </w:r>
          </w:p>
          <w:p w:rsidR="000F272A" w:rsidRPr="0074645F" w:rsidRDefault="000F272A" w:rsidP="0074645F">
            <w:pPr>
              <w:widowControl/>
              <w:ind w:left="1385" w:hangingChars="577" w:hanging="1385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lastRenderedPageBreak/>
              <w:t>特生2-sP-5 記錄個人日常生活收支，購物前衡量自身財力與實際需求。</w:t>
            </w:r>
          </w:p>
          <w:p w:rsidR="00F941C8" w:rsidRPr="0074645F" w:rsidRDefault="00F941C8" w:rsidP="000F272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3-sP-1 獨立行動的能力。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3-sP-2 認識社區環境與資源。</w:t>
            </w:r>
          </w:p>
          <w:p w:rsidR="000F272A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3-sA-3 辨識各種詐騙行為及避免受騙。</w:t>
            </w:r>
          </w:p>
          <w:p w:rsidR="006512EE" w:rsidRPr="0074645F" w:rsidRDefault="000F272A" w:rsidP="00C16911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 4-sA-1 規劃與管理自己的生活。</w:t>
            </w:r>
          </w:p>
          <w:p w:rsidR="000F272A" w:rsidRDefault="000F272A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30B0C" w:rsidRDefault="00B30B0C" w:rsidP="00B30B0C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K-sA-1 </w:t>
            </w:r>
            <w:r w:rsidRPr="0074645F">
              <w:rPr>
                <w:rFonts w:ascii="標楷體" w:eastAsia="標楷體" w:hAnsi="標楷體" w:hint="eastAsia"/>
              </w:rPr>
              <w:t>社區資源與設施的運用。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J-sA-1 </w:t>
            </w:r>
            <w:r w:rsidRPr="0074645F">
              <w:rPr>
                <w:rFonts w:ascii="標楷體" w:eastAsia="標楷體" w:hAnsi="標楷體" w:hint="eastAsia"/>
              </w:rPr>
              <w:t>交通路線規劃與轉乘技能。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B-sP-2 衣物的認識。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B-sP-3 衣物的清潔與收納。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D-sA-1 青春期的身心健康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I-sP-4 身體隱私與界限的認識與保護。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I-sP-5 身體自主權的維護與尊重。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I-sP-6 性騷擾、性侵害與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的認識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D-sP-3 常見疾病的預防與處理。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D-sP-7 社區醫療資源的認識。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D-sA-5 社區醫療資源的運用。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E-sP-1 日常財物的使用與保管。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E-sP-2 金錢的概念。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E-sP-4 消費與儲蓄。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H-sP-2 休閒活動的選擇。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H-sA-1 休閒活動內容 與時間的規劃。</w:t>
            </w:r>
          </w:p>
          <w:p w:rsidR="00F84033" w:rsidRPr="00AC4E16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J-sP-3 各類交通工具資訊的辨識與使用。</w:t>
            </w:r>
          </w:p>
        </w:tc>
      </w:tr>
      <w:tr w:rsidR="00A84526" w:rsidRPr="00F15C5E" w:rsidTr="00A57A58">
        <w:trPr>
          <w:trHeight w:val="1721"/>
        </w:trPr>
        <w:tc>
          <w:tcPr>
            <w:tcW w:w="2187" w:type="dxa"/>
            <w:gridSpan w:val="2"/>
            <w:tcBorders>
              <w:top w:val="single" w:sz="4" w:space="0" w:color="auto"/>
            </w:tcBorders>
            <w:vAlign w:val="center"/>
          </w:tcPr>
          <w:p w:rsidR="00A84526" w:rsidRPr="00F15C5E" w:rsidRDefault="00A84526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</w:tcBorders>
            <w:vAlign w:val="center"/>
          </w:tcPr>
          <w:p w:rsidR="00B30B0C" w:rsidRDefault="00A45027" w:rsidP="00B30B0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</w:t>
            </w:r>
            <w:r w:rsidR="00B30B0C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能夠正確搭乘交通工具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能認識社區資源並加以利用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</w:t>
            </w: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正確歸納與整理衣物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能正確清潔自己的身體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A84526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能維護自己的身體自主權並尊重他人。</w:t>
            </w:r>
          </w:p>
          <w:p w:rsidR="0027383C" w:rsidRPr="00B30B0C" w:rsidRDefault="0027383C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了解身體的疾病與預防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會正確運用社區醫療資源。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知道儲蓄的重要，培養善用金錢的習慣。</w:t>
            </w:r>
          </w:p>
          <w:p w:rsidR="00D96E70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了解詐騙手段與預防方法。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知道休閒好處，並安排休閒活動。</w:t>
            </w:r>
          </w:p>
          <w:p w:rsidR="0027383C" w:rsidRPr="00B30B0C" w:rsidRDefault="00D96E70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</w:t>
            </w:r>
            <w:r w:rsidR="008E6E64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利用網路查詢資訊。</w:t>
            </w:r>
          </w:p>
        </w:tc>
      </w:tr>
      <w:tr w:rsidR="00221999" w:rsidRPr="00F15C5E" w:rsidTr="0074538A">
        <w:tc>
          <w:tcPr>
            <w:tcW w:w="2187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92D88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1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B92D88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385AD3" w:rsidP="00B92D8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D91EF7"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>
              <w:rPr>
                <w:rFonts w:ascii="標楷體" w:eastAsia="標楷體" w:hAnsi="標楷體"/>
              </w:rPr>
              <w:tab/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B92D88">
            <w:pPr>
              <w:snapToGrid w:val="0"/>
              <w:spacing w:line="280" w:lineRule="atLeast"/>
              <w:ind w:rightChars="-66" w:right="-158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385AD3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B92D88" w:rsidRDefault="009B4274" w:rsidP="00B92D8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74538A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4538A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一、社區資源特派員(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能說出生活所在地的主要機關(鎮公所、圖書館、郵局)服務項目。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r w:rsidRPr="00A57A58">
              <w:rPr>
                <w:rFonts w:ascii="標楷體" w:eastAsia="標楷體" w:hAnsi="標楷體" w:cs="標楷體"/>
                <w:color w:val="000000"/>
                <w:kern w:val="0"/>
              </w:rPr>
              <w:t>google map</w:t>
            </w: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查詢常用社區場所的位置。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能到鎮公所辦理愛心乘車卡。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能到圖書館觀看展覽及使用圖書館影音資源。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能到郵局進行寄包裹或掛號信件。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二、交通達人(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能說出社區中的三個客運名稱。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能說出/指出社區中不同客運的車站位置。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能利用電腦查閱客運路線時刻票價表。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能知道搭乘公車的閘門位置。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能使用愛心乘車卡搭車。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三、社區資源特派員(二)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提供學生圖片，學生能配對場所 (超市、便當店、早餐店) 與自己的需求。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能使用google map查詢住家附近常用場所的位置。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能夠在超市正確購買東西。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能在早餐</w:t>
            </w:r>
            <w:proofErr w:type="gramStart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店買餐食用</w:t>
            </w:r>
            <w:proofErr w:type="gramEnd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A57A58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能在便當店完成購買便當。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12-15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四、我是帥哥美女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能指出自己認為的帥哥/美女圖片。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能配對身體部位和清潔用品的圖片。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能說出/圈出青春期生理的變化。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能正確使用洗面乳清潔臉部。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能排列出清潔身體的步驟。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A57A58">
              <w:rPr>
                <w:rFonts w:ascii="標楷體" w:eastAsia="標楷體" w:hAnsi="標楷體" w:hint="eastAsia"/>
              </w:rPr>
              <w:t>五、青春你我他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會用正確方式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 xml:space="preserve">處理青春期的性需求 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保護自己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能說出/做出尊重他人的行為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分辨性騷擾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及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性侵害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求助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的方法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六、收納達人-衣物篇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能將不同類別的衣物歸類。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摺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衣步驟進行衣物摺疊。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能依照整理箱的衣物名稱標籤正確擺放衣物。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能使用衣架吊掛衣物。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裙褲夾掛裙褲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022450" w:rsidRPr="00F15C5E" w:rsidTr="0074538A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022450" w:rsidRPr="00F15C5E" w:rsidTr="0074538A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29102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一、當疾病來敲門時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給學生身體器官圖片，學生能說出/指出老師指定的器官位置。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能說出3個身體疾病名稱。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給學生器官圖片，學生能與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病名做配對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給學生疾病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名稱字卡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，學生能說出/指出台灣2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021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年前3大死因。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給學生身體病症圖片，學生能說出/指出病症名稱。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5張字卡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，學生能說出/指出預防疾病行為。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二、社區醫療資源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能說出/指出看病場所名稱。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能說出/指出衛生所的2項功能。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給學生不同科別名稱的圖片，學生能按病徵配對看病的科別。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能正確排列出看病流程。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能到自家附近醫院/診所打卡。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三、理財大師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能說出/指出儲蓄的好處。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給學生節約與浪費的圖片，學生能做文字配對。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能說出/指出自己擁有的金額可以購買的物品。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給學生存放財務場所的圖片，學生能說出/指出最好的儲放場所。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會說出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圈出自己財務的數量。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能說出/指出自己財務擺放位置。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能記錄/說出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一週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的收入。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四、反詐騙高手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能說出2種詐騙行為。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能說出/指出反詐騙電話號碼。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給學生詐騙影片，學生能說出影片中的詐騙方式。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能在情境演練下，做出拒絕詐騙行為。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能在電話中說出/仿說出自己被詐騙的過程。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五、休閒逍遙樂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能說出一項自己的興趣/嗜好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能說出/指出三項休閒活動名稱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能說出/指出一項休閒的益處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給學生5張圖片，學生能指出適合的休閒場所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個時間點，學生能說出/指出適合休閒的時間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能說出/指出2件從事休閒時應注意的事項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六、交通達人(二)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能說出/指出離家中最近的火車站名稱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能用網路查詢火車時刻表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給學生圖片，學生能排列出搭乘火車的流程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給學生一張火車票，學生能說出/指出車票上的資訊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能完成搭乘火車的活動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</w:tbl>
    <w:p w:rsidR="00A45027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A45027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A45027" w:rsidRPr="004D598E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A45027" w:rsidRPr="00A94AE5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A45027" w:rsidRPr="00027271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A45027" w:rsidRPr="00027271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A45027" w:rsidRDefault="00A45027" w:rsidP="00A4502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685FFE" w:rsidRPr="00A45027" w:rsidRDefault="00A45027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 w:cs="標楷體"/>
        </w:rPr>
      </w:pPr>
      <w:r w:rsidRPr="006E64B5">
        <w:rPr>
          <w:rFonts w:ascii="標楷體" w:eastAsia="標楷體" w:hAnsi="標楷體" w:hint="eastAsia"/>
          <w:b/>
          <w:color w:val="FF0000"/>
        </w:rPr>
        <w:t>單元名稱、單元目標</w:t>
      </w:r>
      <w:r w:rsidRPr="006E64B5">
        <w:rPr>
          <w:rFonts w:ascii="標楷體" w:eastAsia="標楷體" w:hAnsi="標楷體" w:hint="eastAsia"/>
          <w:color w:val="FF0000"/>
        </w:rPr>
        <w:t>：請</w:t>
      </w:r>
      <w:proofErr w:type="gramStart"/>
      <w:r w:rsidRPr="006E64B5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6E64B5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6E64B5">
        <w:rPr>
          <w:rFonts w:ascii="標楷體" w:eastAsia="標楷體" w:hAnsi="標楷體" w:hint="eastAsia"/>
          <w:b/>
          <w:color w:val="FF0000"/>
        </w:rPr>
        <w:t>單元名稱</w:t>
      </w:r>
      <w:r w:rsidRPr="006E64B5">
        <w:rPr>
          <w:rFonts w:ascii="標楷體" w:eastAsia="標楷體" w:hAnsi="標楷體" w:hint="eastAsia"/>
          <w:color w:val="FF0000"/>
        </w:rPr>
        <w:t>與</w:t>
      </w:r>
      <w:r w:rsidRPr="006E64B5">
        <w:rPr>
          <w:rFonts w:ascii="標楷體" w:eastAsia="標楷體" w:hAnsi="標楷體" w:hint="eastAsia"/>
          <w:b/>
          <w:color w:val="FF0000"/>
        </w:rPr>
        <w:t>單元目標</w:t>
      </w:r>
      <w:r w:rsidRPr="006E64B5">
        <w:rPr>
          <w:rFonts w:ascii="標楷體" w:eastAsia="標楷體" w:hAnsi="標楷體" w:hint="eastAsia"/>
          <w:color w:val="FF0000"/>
        </w:rPr>
        <w:t>，</w:t>
      </w:r>
      <w:proofErr w:type="gramStart"/>
      <w:r w:rsidRPr="006E64B5">
        <w:rPr>
          <w:rFonts w:ascii="標楷體" w:eastAsia="標楷體" w:hAnsi="標楷體" w:hint="eastAsia"/>
          <w:color w:val="FF0000"/>
        </w:rPr>
        <w:t>需敘明</w:t>
      </w:r>
      <w:proofErr w:type="gramEnd"/>
      <w:r w:rsidRPr="006E64B5">
        <w:rPr>
          <w:rFonts w:ascii="標楷體" w:eastAsia="標楷體" w:hAnsi="標楷體" w:hint="eastAsia"/>
          <w:color w:val="FF0000"/>
        </w:rPr>
        <w:t>延伸學習之內容。</w:t>
      </w:r>
    </w:p>
    <w:sectPr w:rsidR="00685FFE" w:rsidRPr="00A45027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35" w:rsidRDefault="003F5535" w:rsidP="00F147D3">
      <w:r>
        <w:separator/>
      </w:r>
    </w:p>
  </w:endnote>
  <w:endnote w:type="continuationSeparator" w:id="0">
    <w:p w:rsidR="003F5535" w:rsidRDefault="003F5535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20" w:rsidRDefault="00BF7C44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35" w:rsidRDefault="003F5535" w:rsidP="00F147D3">
      <w:r>
        <w:separator/>
      </w:r>
    </w:p>
  </w:footnote>
  <w:footnote w:type="continuationSeparator" w:id="0">
    <w:p w:rsidR="003F5535" w:rsidRDefault="003F5535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F8D"/>
    <w:multiLevelType w:val="hybridMultilevel"/>
    <w:tmpl w:val="28F4A52C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3AE58B9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32EFA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21123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E5221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E61A92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B172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6124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35178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02FCB"/>
    <w:multiLevelType w:val="hybridMultilevel"/>
    <w:tmpl w:val="A008D62E"/>
    <w:lvl w:ilvl="0" w:tplc="5662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369FB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D461D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1119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F02F4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20458B0"/>
    <w:multiLevelType w:val="hybridMultilevel"/>
    <w:tmpl w:val="47BC8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A52B3A"/>
    <w:multiLevelType w:val="hybridMultilevel"/>
    <w:tmpl w:val="F0162A92"/>
    <w:lvl w:ilvl="0" w:tplc="CA0CD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16824"/>
    <w:rsid w:val="00022450"/>
    <w:rsid w:val="00027271"/>
    <w:rsid w:val="00077AB5"/>
    <w:rsid w:val="000A0F96"/>
    <w:rsid w:val="000B7C9E"/>
    <w:rsid w:val="000F272A"/>
    <w:rsid w:val="001038F3"/>
    <w:rsid w:val="00122B29"/>
    <w:rsid w:val="00147F8F"/>
    <w:rsid w:val="00167CB4"/>
    <w:rsid w:val="001C3931"/>
    <w:rsid w:val="001F0F02"/>
    <w:rsid w:val="001F786E"/>
    <w:rsid w:val="00215257"/>
    <w:rsid w:val="00221999"/>
    <w:rsid w:val="002305CA"/>
    <w:rsid w:val="0027002C"/>
    <w:rsid w:val="0027383C"/>
    <w:rsid w:val="00291028"/>
    <w:rsid w:val="002927D0"/>
    <w:rsid w:val="00296008"/>
    <w:rsid w:val="002E2530"/>
    <w:rsid w:val="00362F44"/>
    <w:rsid w:val="00385AD3"/>
    <w:rsid w:val="003A46C2"/>
    <w:rsid w:val="003C2365"/>
    <w:rsid w:val="003F5535"/>
    <w:rsid w:val="00414992"/>
    <w:rsid w:val="0044680C"/>
    <w:rsid w:val="00454408"/>
    <w:rsid w:val="004650EE"/>
    <w:rsid w:val="004A21CF"/>
    <w:rsid w:val="004B1F24"/>
    <w:rsid w:val="004B4E46"/>
    <w:rsid w:val="004C0320"/>
    <w:rsid w:val="004D761C"/>
    <w:rsid w:val="004F4711"/>
    <w:rsid w:val="005175DA"/>
    <w:rsid w:val="005267F3"/>
    <w:rsid w:val="0052706B"/>
    <w:rsid w:val="00531D73"/>
    <w:rsid w:val="00547856"/>
    <w:rsid w:val="005A3C6D"/>
    <w:rsid w:val="005C2316"/>
    <w:rsid w:val="005D6ACE"/>
    <w:rsid w:val="00620544"/>
    <w:rsid w:val="006234B0"/>
    <w:rsid w:val="00624AD4"/>
    <w:rsid w:val="006274F4"/>
    <w:rsid w:val="006512EE"/>
    <w:rsid w:val="00667792"/>
    <w:rsid w:val="00685FFE"/>
    <w:rsid w:val="006A0FC3"/>
    <w:rsid w:val="006B771B"/>
    <w:rsid w:val="006F3105"/>
    <w:rsid w:val="007260D1"/>
    <w:rsid w:val="0074403F"/>
    <w:rsid w:val="0074538A"/>
    <w:rsid w:val="0074645F"/>
    <w:rsid w:val="00771A26"/>
    <w:rsid w:val="007A6139"/>
    <w:rsid w:val="007B53E0"/>
    <w:rsid w:val="007B5F67"/>
    <w:rsid w:val="007B6AD3"/>
    <w:rsid w:val="007C618B"/>
    <w:rsid w:val="007D0FB9"/>
    <w:rsid w:val="007F2C3B"/>
    <w:rsid w:val="008419DF"/>
    <w:rsid w:val="00866815"/>
    <w:rsid w:val="008C3E93"/>
    <w:rsid w:val="008D06FD"/>
    <w:rsid w:val="008E3545"/>
    <w:rsid w:val="008E6E64"/>
    <w:rsid w:val="008F616E"/>
    <w:rsid w:val="00957AE6"/>
    <w:rsid w:val="009807E9"/>
    <w:rsid w:val="00984ABD"/>
    <w:rsid w:val="00997F7E"/>
    <w:rsid w:val="009B4274"/>
    <w:rsid w:val="009B62FB"/>
    <w:rsid w:val="009B78F4"/>
    <w:rsid w:val="009F4BE2"/>
    <w:rsid w:val="00A16750"/>
    <w:rsid w:val="00A16D6F"/>
    <w:rsid w:val="00A20C0F"/>
    <w:rsid w:val="00A306F1"/>
    <w:rsid w:val="00A31DE2"/>
    <w:rsid w:val="00A369FF"/>
    <w:rsid w:val="00A45027"/>
    <w:rsid w:val="00A53F4A"/>
    <w:rsid w:val="00A57A58"/>
    <w:rsid w:val="00A62BAF"/>
    <w:rsid w:val="00A74FE2"/>
    <w:rsid w:val="00A84526"/>
    <w:rsid w:val="00A94AE5"/>
    <w:rsid w:val="00AA32A0"/>
    <w:rsid w:val="00AB3752"/>
    <w:rsid w:val="00AC4E16"/>
    <w:rsid w:val="00AD1C31"/>
    <w:rsid w:val="00AF080C"/>
    <w:rsid w:val="00B00FBE"/>
    <w:rsid w:val="00B30B0C"/>
    <w:rsid w:val="00B70600"/>
    <w:rsid w:val="00B92D88"/>
    <w:rsid w:val="00B977CD"/>
    <w:rsid w:val="00BA5A45"/>
    <w:rsid w:val="00BA6DFE"/>
    <w:rsid w:val="00BB5D34"/>
    <w:rsid w:val="00BC25A3"/>
    <w:rsid w:val="00BE3AD0"/>
    <w:rsid w:val="00BF3A55"/>
    <w:rsid w:val="00BF7C44"/>
    <w:rsid w:val="00C15F9E"/>
    <w:rsid w:val="00C20AE2"/>
    <w:rsid w:val="00C412D0"/>
    <w:rsid w:val="00C5105C"/>
    <w:rsid w:val="00C62B66"/>
    <w:rsid w:val="00CA0726"/>
    <w:rsid w:val="00D4232E"/>
    <w:rsid w:val="00D879AB"/>
    <w:rsid w:val="00D91EF7"/>
    <w:rsid w:val="00D96E70"/>
    <w:rsid w:val="00DC3B4B"/>
    <w:rsid w:val="00DC4D9B"/>
    <w:rsid w:val="00DC518E"/>
    <w:rsid w:val="00DD2B89"/>
    <w:rsid w:val="00E22D99"/>
    <w:rsid w:val="00E23F43"/>
    <w:rsid w:val="00E25984"/>
    <w:rsid w:val="00E61907"/>
    <w:rsid w:val="00EB555B"/>
    <w:rsid w:val="00EB5B51"/>
    <w:rsid w:val="00ED1773"/>
    <w:rsid w:val="00F147D3"/>
    <w:rsid w:val="00F22EBD"/>
    <w:rsid w:val="00F376B0"/>
    <w:rsid w:val="00F64720"/>
    <w:rsid w:val="00F84033"/>
    <w:rsid w:val="00F85D03"/>
    <w:rsid w:val="00F941C8"/>
    <w:rsid w:val="00F95DFD"/>
    <w:rsid w:val="00FD4B22"/>
    <w:rsid w:val="00FF135E"/>
    <w:rsid w:val="00FF2038"/>
    <w:rsid w:val="00FF3A76"/>
    <w:rsid w:val="00FF3F17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24EEB7-AEDA-4A02-A838-FBEED5F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A31DE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28</cp:revision>
  <dcterms:created xsi:type="dcterms:W3CDTF">2022-04-19T07:23:00Z</dcterms:created>
  <dcterms:modified xsi:type="dcterms:W3CDTF">2024-05-02T08:22:00Z</dcterms:modified>
</cp:coreProperties>
</file>