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93" w:rsidRDefault="00F0351B" w:rsidP="006E3C2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eastAsia="Times New Roman"/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南投縣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幸福鎮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原來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</w:rPr>
        <w:t>國民小學</w:t>
      </w:r>
      <w:r w:rsidR="009257DA" w:rsidRPr="00C1697C">
        <w:rPr>
          <w:rFonts w:ascii="標楷體" w:eastAsia="標楷體" w:hAnsi="標楷體" w:cs="標楷體"/>
          <w:b/>
          <w:color w:val="FF0000"/>
          <w:sz w:val="32"/>
          <w:szCs w:val="32"/>
        </w:rPr>
        <w:t>11</w:t>
      </w:r>
      <w:r w:rsidR="001969AF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4</w:t>
      </w:r>
      <w:r w:rsidR="003F2E34" w:rsidRPr="00C1697C">
        <w:rPr>
          <w:rFonts w:ascii="標楷體" w:eastAsia="標楷體" w:hAnsi="標楷體" w:cs="標楷體"/>
          <w:b/>
          <w:color w:val="FF0000"/>
          <w:sz w:val="32"/>
          <w:szCs w:val="32"/>
        </w:rPr>
        <w:t>學年度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特殊需求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</w:rPr>
        <w:t>領域教學計畫表</w:t>
      </w:r>
    </w:p>
    <w:tbl>
      <w:tblPr>
        <w:tblStyle w:val="aa"/>
        <w:tblW w:w="9749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"/>
        <w:gridCol w:w="1346"/>
        <w:gridCol w:w="1065"/>
        <w:gridCol w:w="495"/>
        <w:gridCol w:w="850"/>
        <w:gridCol w:w="1134"/>
        <w:gridCol w:w="1276"/>
        <w:gridCol w:w="709"/>
        <w:gridCol w:w="1985"/>
      </w:tblGrid>
      <w:tr w:rsidR="005C4193">
        <w:trPr>
          <w:trHeight w:val="285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領域</w:t>
            </w:r>
          </w:p>
        </w:tc>
        <w:tc>
          <w:tcPr>
            <w:tcW w:w="7514" w:type="dxa"/>
            <w:gridSpan w:val="7"/>
            <w:vAlign w:val="center"/>
          </w:tcPr>
          <w:p w:rsidR="005C4193" w:rsidRDefault="003F2E34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特殊需求領域（生活管理）</w:t>
            </w:r>
          </w:p>
        </w:tc>
      </w:tr>
      <w:tr w:rsidR="005C4193">
        <w:trPr>
          <w:trHeight w:val="290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514" w:type="dxa"/>
            <w:gridSpan w:val="7"/>
            <w:vAlign w:val="center"/>
          </w:tcPr>
          <w:p w:rsidR="005C4193" w:rsidRDefault="00A4183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不分類</w:t>
            </w:r>
            <w:r w:rsidR="00777B31">
              <w:rPr>
                <w:rFonts w:ascii="標楷體" w:eastAsia="標楷體" w:hAnsi="標楷體" w:cs="標楷體" w:hint="eastAsia"/>
                <w:sz w:val="28"/>
                <w:szCs w:val="28"/>
              </w:rPr>
              <w:t>巡迴輔導</w:t>
            </w:r>
            <w:r w:rsidR="003F2E34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5C4193">
        <w:trPr>
          <w:trHeight w:val="555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每週節數</w:t>
            </w:r>
          </w:p>
        </w:tc>
        <w:tc>
          <w:tcPr>
            <w:tcW w:w="2410" w:type="dxa"/>
            <w:gridSpan w:val="3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4節</w:t>
            </w:r>
          </w:p>
        </w:tc>
        <w:tc>
          <w:tcPr>
            <w:tcW w:w="2410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5C4193" w:rsidRDefault="00F0351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王小明</w:t>
            </w:r>
          </w:p>
        </w:tc>
      </w:tr>
      <w:tr w:rsidR="005C4193"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組別/教學人數 </w:t>
            </w:r>
          </w:p>
        </w:tc>
        <w:tc>
          <w:tcPr>
            <w:tcW w:w="7514" w:type="dxa"/>
            <w:gridSpan w:val="7"/>
            <w:vAlign w:val="center"/>
          </w:tcPr>
          <w:p w:rsidR="005C4193" w:rsidRDefault="00F0351B" w:rsidP="00F0351B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="005F1BB1"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5F1BB1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="003F2E34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="003F2E34">
              <w:rPr>
                <w:rFonts w:ascii="標楷體" w:eastAsia="標楷體" w:hAnsi="標楷體" w:cs="標楷體"/>
                <w:i/>
                <w:sz w:val="20"/>
                <w:szCs w:val="20"/>
              </w:rPr>
              <w:t>(請與分組教學一覽表一致)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F0351B" w:rsidRDefault="00F0351B" w:rsidP="00F0351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■A2.</w:t>
            </w:r>
            <w:r w:rsidRPr="00513AFB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□A3.</w:t>
            </w:r>
            <w:r w:rsidRPr="00513AFB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□B2.</w:t>
            </w:r>
            <w:r w:rsidRPr="00513AF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□B3.</w:t>
            </w:r>
            <w:r w:rsidRPr="00513AFB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□C2.</w:t>
            </w:r>
            <w:r w:rsidRPr="00513AFB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□C3.</w:t>
            </w:r>
            <w:r w:rsidRPr="00513AFB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5C4193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C1697C" w:rsidRDefault="00C1697C" w:rsidP="00C1697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5C4193" w:rsidRDefault="00C1697C" w:rsidP="00C169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4" w:type="dxa"/>
            <w:gridSpan w:val="7"/>
            <w:vAlign w:val="center"/>
          </w:tcPr>
          <w:p w:rsidR="00C1697C" w:rsidRDefault="00C1697C" w:rsidP="00C1697C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777B31" w:rsidRPr="00513AFB" w:rsidRDefault="00E516DD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人權教育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環境教育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海洋教育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品德教育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生命教育</w:t>
            </w:r>
          </w:p>
          <w:p w:rsidR="00777B31" w:rsidRPr="00513AFB" w:rsidRDefault="00777B31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法治教育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科技教育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能源教育</w:t>
            </w:r>
            <w:r>
              <w:rPr>
                <w:rFonts w:ascii="標楷體" w:eastAsia="標楷體" w:hAnsi="標楷體"/>
              </w:rPr>
              <w:tab/>
            </w:r>
            <w:r w:rsidR="00E516DD"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安全教育</w:t>
            </w:r>
          </w:p>
          <w:p w:rsidR="00777B31" w:rsidRPr="00513AFB" w:rsidRDefault="00777B31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防災教育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家庭教育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閱讀素養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戶外教育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國際教育</w:t>
            </w:r>
          </w:p>
          <w:p w:rsidR="00777B31" w:rsidRDefault="00777B31" w:rsidP="00777B31">
            <w:pPr>
              <w:widowControl/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生涯規劃教育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多元文化教育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原住民族教育</w:t>
            </w:r>
            <w:r>
              <w:rPr>
                <w:rFonts w:ascii="標楷體" w:eastAsia="標楷體" w:hAnsi="標楷體"/>
              </w:rPr>
              <w:tab/>
            </w:r>
          </w:p>
          <w:p w:rsidR="005C4193" w:rsidRDefault="00777B31" w:rsidP="00777B31">
            <w:pPr>
              <w:widowControl/>
              <w:ind w:left="10" w:right="10"/>
              <w:rPr>
                <w:rFonts w:ascii="PMingLiu" w:eastAsia="PMingLiu" w:hAnsi="PMingLiu" w:cs="PMingLiu"/>
                <w:sz w:val="20"/>
                <w:szCs w:val="20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5C4193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5C4193" w:rsidRDefault="005C4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sz w:val="20"/>
                <w:szCs w:val="20"/>
              </w:rPr>
            </w:pPr>
          </w:p>
        </w:tc>
        <w:tc>
          <w:tcPr>
            <w:tcW w:w="7514" w:type="dxa"/>
            <w:gridSpan w:val="7"/>
            <w:tcBorders>
              <w:bottom w:val="single" w:sz="4" w:space="0" w:color="000000"/>
            </w:tcBorders>
            <w:vAlign w:val="center"/>
          </w:tcPr>
          <w:p w:rsidR="00C1697C" w:rsidRDefault="00C1697C" w:rsidP="00C1697C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5C4193" w:rsidRPr="005F1BB1" w:rsidRDefault="003F2E34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/>
                <w:kern w:val="2"/>
              </w:rPr>
            </w:pPr>
            <w:r w:rsidRPr="005F1BB1">
              <w:rPr>
                <w:rFonts w:ascii="標楷體" w:eastAsia="標楷體" w:hAnsi="標楷體"/>
                <w:kern w:val="2"/>
              </w:rPr>
              <w:t>家庭教育</w:t>
            </w:r>
            <w:r w:rsidR="00A4183B" w:rsidRPr="005F1BB1">
              <w:rPr>
                <w:rFonts w:ascii="標楷體" w:eastAsia="標楷體" w:hAnsi="標楷體" w:hint="eastAsia"/>
                <w:kern w:val="2"/>
              </w:rPr>
              <w:t>：</w:t>
            </w:r>
            <w:r w:rsidRPr="005F1BB1">
              <w:rPr>
                <w:rFonts w:ascii="標楷體" w:eastAsia="標楷體" w:hAnsi="標楷體"/>
                <w:kern w:val="2"/>
              </w:rPr>
              <w:t>家庭活動與社區參與、家庭資源管理與消費決策。</w:t>
            </w:r>
          </w:p>
          <w:p w:rsidR="00490F64" w:rsidRPr="005F1BB1" w:rsidRDefault="00490F64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/>
                <w:kern w:val="2"/>
              </w:rPr>
            </w:pPr>
            <w:r w:rsidRPr="005F1BB1">
              <w:rPr>
                <w:rFonts w:ascii="標楷體" w:eastAsia="標楷體" w:hAnsi="標楷體" w:hint="eastAsia"/>
                <w:kern w:val="2"/>
              </w:rPr>
              <w:t>安全教育</w:t>
            </w:r>
            <w:r w:rsidR="00E516DD" w:rsidRPr="005F1BB1">
              <w:rPr>
                <w:rFonts w:ascii="標楷體" w:eastAsia="標楷體" w:hAnsi="標楷體" w:hint="eastAsia"/>
                <w:kern w:val="2"/>
              </w:rPr>
              <w:t>：</w:t>
            </w:r>
            <w:r w:rsidRPr="005F1BB1">
              <w:rPr>
                <w:rFonts w:ascii="標楷體" w:eastAsia="標楷體" w:hAnsi="標楷體" w:hint="eastAsia"/>
                <w:kern w:val="2"/>
              </w:rPr>
              <w:t>安全教育概論、日常生活安全、校園安全</w:t>
            </w:r>
            <w:r w:rsidR="00E516DD" w:rsidRPr="005F1BB1">
              <w:rPr>
                <w:rFonts w:ascii="標楷體" w:eastAsia="標楷體" w:hAnsi="標楷體" w:hint="eastAsia"/>
                <w:kern w:val="2"/>
              </w:rPr>
              <w:t>。</w:t>
            </w:r>
          </w:p>
          <w:p w:rsidR="00E516DD" w:rsidRPr="005F1BB1" w:rsidRDefault="00E516DD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Times" w:eastAsia="Times" w:hAnsi="Times" w:cs="Times"/>
                <w:color w:val="000000"/>
              </w:rPr>
            </w:pPr>
            <w:r w:rsidRPr="005F1BB1">
              <w:rPr>
                <w:rFonts w:ascii="標楷體" w:eastAsia="標楷體" w:hAnsi="標楷體" w:hint="eastAsia"/>
                <w:kern w:val="2"/>
              </w:rPr>
              <w:t>戶外教育：有意義的學習、健康的身心、友善環境。</w:t>
            </w:r>
          </w:p>
        </w:tc>
      </w:tr>
      <w:tr w:rsidR="005C4193">
        <w:trPr>
          <w:trHeight w:val="432"/>
        </w:trPr>
        <w:tc>
          <w:tcPr>
            <w:tcW w:w="2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7741C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 w:rsidR="00C1697C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 w:rsidR="003F2E34"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5C4193" w:rsidRDefault="003F2E3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特生1-sP-4 表現合宜的用餐禮儀與協助餐後整理。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特生1-sP-5 選擇乾淨新鮮且於保存期限內的食物。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特生1-sP-6 自我檢視並控制飲食行為和習慣。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特生2-sP-8 安全使用個人及家中物品或家電。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特生2-sP-9 辨識家中潛在危險處並注意自身與門戶安全。</w:t>
            </w:r>
          </w:p>
          <w:p w:rsidR="005C4193" w:rsidRPr="00850825" w:rsidRDefault="003F2E34" w:rsidP="00850825">
            <w:pPr>
              <w:widowControl/>
              <w:ind w:left="1500" w:hangingChars="625" w:hanging="150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特生2-sP-11 辨識並了解居家緊急事件與天然災害的因應措施，及其適宜的求助方式。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特生3-sP-2 認識社區環境與資源。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特生3-sP-3 認識及避免常見的危險情境。</w:t>
            </w:r>
          </w:p>
          <w:p w:rsidR="005C4193" w:rsidRDefault="003F2E34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特生3-sP-4 認識消費場所及完成消費行為。</w:t>
            </w:r>
          </w:p>
          <w:p w:rsidR="00850825" w:rsidRDefault="00850825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特生A-sP-4 食物的認識。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特生A-sP-5 食物的處理。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特生A-sP-7 餐前準備與餐後收拾的技巧。 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特生A-sP-8 用餐禮儀。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特生G-sP-1 家電用品的認識。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特生G-sP-3 用電安全。 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特生G-sP-4 使用瓦斯及用火安全。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特生G-sP-5 其他居家安全。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特生K-sP-1 就讀學校的認識。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特生K-sP-2 社區環境與資源的認識。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特生K-sP-3 社區活動的參與。</w:t>
            </w:r>
          </w:p>
        </w:tc>
      </w:tr>
      <w:tr w:rsidR="005C4193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</w:tcBorders>
            <w:vAlign w:val="center"/>
          </w:tcPr>
          <w:p w:rsidR="005C4193" w:rsidRDefault="0037741C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認識校園安全和保護自己的方式。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認識社區安全和保護自己的方式。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學習用餐前的準備、用餐禮儀與用餐後的收拾工作。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認識學校的菜單和食物六大類的關聯，分辨食物是否過期。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認識社區資源，並將資源分類。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認識社區曾舉辦的活動，留意參與社區活動注意事項。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學習製作簡單料理，包含食材的準備和烹飪後的收拾。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認識居家安全的重要，包含用火和電的安全宣導。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學習如何在社區消費及注意事項。</w:t>
            </w:r>
          </w:p>
        </w:tc>
      </w:tr>
      <w:tr w:rsidR="005C4193">
        <w:tc>
          <w:tcPr>
            <w:tcW w:w="2235" w:type="dxa"/>
            <w:gridSpan w:val="2"/>
            <w:tcBorders>
              <w:bottom w:val="single" w:sz="6" w:space="0" w:color="000000"/>
            </w:tcBorders>
            <w:vAlign w:val="center"/>
          </w:tcPr>
          <w:p w:rsidR="005C4193" w:rsidRPr="0053797F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53797F">
              <w:rPr>
                <w:rFonts w:ascii="標楷體" w:eastAsia="標楷體" w:hAnsi="標楷體" w:cs="標楷體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4" w:type="dxa"/>
            <w:gridSpan w:val="7"/>
            <w:tcBorders>
              <w:bottom w:val="single" w:sz="6" w:space="0" w:color="000000"/>
            </w:tcBorders>
            <w:vAlign w:val="center"/>
          </w:tcPr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1.教材編輯與資源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□教科書（        版本，第        冊）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□圖書繪本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□學術研究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□報章雜誌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>影片</w:t>
            </w:r>
            <w:r w:rsidR="0053797F">
              <w:rPr>
                <w:rFonts w:ascii="標楷體" w:eastAsia="標楷體" w:hAnsi="標楷體" w:hint="eastAsia"/>
                <w:kern w:val="2"/>
                <w:szCs w:val="28"/>
              </w:rPr>
              <w:t>資源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網路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□新聞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自編教材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2.教學方法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直接教學法□工作分析教學法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多層次教學法□結構式教學法</w:t>
            </w:r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□交互教學法□圖片交換系統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□識字教學法</w:t>
            </w:r>
            <w:r w:rsidR="00580D23"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□社會故事教學法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講述法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□討論法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□觀察法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□</w:t>
            </w:r>
            <w:proofErr w:type="gramStart"/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問思教學法</w:t>
            </w:r>
            <w:proofErr w:type="gramEnd"/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□發表法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□自學輔導法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□探究教學法</w:t>
            </w:r>
            <w:r w:rsidR="00580D23"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="00580D23"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編序教學法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合作學習法□價值澄清法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□角色扮演法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□問題解決教學法</w:t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3.教學調整</w:t>
            </w:r>
          </w:p>
          <w:p w:rsidR="005C4193" w:rsidRPr="0053797F" w:rsidRDefault="0053797F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簡化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減量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□分解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替代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□重整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□加深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</w:t>
            </w:r>
            <w:proofErr w:type="gramStart"/>
            <w:r w:rsidRPr="0053797F">
              <w:rPr>
                <w:rFonts w:ascii="標楷體" w:eastAsia="標楷體" w:hAnsi="標楷體"/>
                <w:kern w:val="2"/>
                <w:szCs w:val="28"/>
              </w:rPr>
              <w:t>加廣</w:t>
            </w:r>
            <w:proofErr w:type="gramEnd"/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□加速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□濃縮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□其他：</w:t>
            </w:r>
            <w:r w:rsidR="0053797F" w:rsidRPr="0053797F">
              <w:rPr>
                <w:rFonts w:ascii="標楷體" w:eastAsia="標楷體" w:hAnsi="標楷體" w:hint="eastAsia"/>
                <w:kern w:val="2"/>
                <w:szCs w:val="28"/>
              </w:rPr>
              <w:t xml:space="preserve">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4.教學評量</w:t>
            </w:r>
          </w:p>
          <w:p w:rsidR="005C4193" w:rsidRPr="0053797F" w:rsidRDefault="003F2E34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□紙筆測驗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口頭測驗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□指認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觀察評量</w:t>
            </w:r>
          </w:p>
          <w:p w:rsidR="005C4193" w:rsidRDefault="0053797F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實作評量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□檔案評量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</w:t>
            </w:r>
            <w:proofErr w:type="gramStart"/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同儕互評</w:t>
            </w:r>
            <w:proofErr w:type="gramEnd"/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□自我評量</w:t>
            </w:r>
          </w:p>
          <w:p w:rsidR="001969AF" w:rsidRPr="00A16877" w:rsidRDefault="001969AF" w:rsidP="001969AF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5C4193" w:rsidRPr="0053797F" w:rsidRDefault="003F2E34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3797F">
              <w:rPr>
                <w:rFonts w:ascii="標楷體" w:eastAsia="標楷體" w:hAnsi="標楷體" w:cs="標楷體"/>
                <w:sz w:val="28"/>
                <w:szCs w:val="28"/>
              </w:rPr>
              <w:t>5.其他</w:t>
            </w:r>
          </w:p>
          <w:p w:rsidR="005C4193" w:rsidRDefault="001969AF" w:rsidP="0019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i/>
                <w:color w:val="808080"/>
                <w:sz w:val="22"/>
                <w:szCs w:val="22"/>
              </w:rPr>
            </w:pPr>
            <w:r w:rsidRPr="001969AF">
              <w:rPr>
                <w:rFonts w:ascii="標楷體" w:eastAsia="標楷體" w:hAnsi="標楷體" w:hint="eastAsia"/>
                <w:kern w:val="2"/>
                <w:szCs w:val="28"/>
              </w:rPr>
              <w:t>無</w:t>
            </w:r>
          </w:p>
        </w:tc>
      </w:tr>
      <w:tr w:rsidR="005C4193">
        <w:tc>
          <w:tcPr>
            <w:tcW w:w="9749" w:type="dxa"/>
            <w:gridSpan w:val="9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第一學期</w:t>
            </w:r>
          </w:p>
        </w:tc>
      </w:tr>
      <w:tr w:rsidR="005C4193">
        <w:tc>
          <w:tcPr>
            <w:tcW w:w="88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449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/>
              </w:rPr>
              <w:t>校園環境的認識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能認識學校幾個重要的場地及功能，例如：操場、小花圃、活動中心。</w:t>
            </w:r>
          </w:p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能認識學校的危險之處和因應方式，例如：無人的角落和垃圾場、濕滑的地板、生態池。</w:t>
            </w:r>
          </w:p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 w:rsidRPr="00511D10">
              <w:rPr>
                <w:rFonts w:ascii="標楷體" w:eastAsia="標楷體" w:hAnsi="標楷體" w:cs="標楷體"/>
                <w:color w:val="000000"/>
              </w:rPr>
              <w:t>能實地探訪學校的幾個場地和說出其功能。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/>
              </w:rPr>
              <w:t>開飯</w:t>
            </w:r>
            <w:proofErr w:type="gramStart"/>
            <w:r>
              <w:rPr>
                <w:rFonts w:ascii="標楷體" w:eastAsia="標楷體" w:hAnsi="標楷體" w:cs="標楷體"/>
              </w:rPr>
              <w:t>囉</w:t>
            </w:r>
            <w:proofErr w:type="gramEnd"/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利用多媒體教材能了解吃飯前需準備的東西和應注意事項。</w:t>
            </w:r>
          </w:p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透過影片或圖像能了解好的用餐習慣。</w:t>
            </w:r>
          </w:p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能做好用餐後的收拾工作。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7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P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/>
              </w:rPr>
              <w:t>多樣的食材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能了解食材六大類。</w:t>
            </w:r>
          </w:p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能了解學校的菜單</w:t>
            </w:r>
          </w:p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能學校的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菜單按食材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六大類分類。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 w:rsidRPr="00511D10">
              <w:rPr>
                <w:rFonts w:ascii="標楷體" w:eastAsia="標楷體" w:hAnsi="標楷體" w:cs="標楷體" w:hint="eastAsia"/>
              </w:rPr>
              <w:t>四、</w:t>
            </w:r>
            <w:r w:rsidRPr="00511D10">
              <w:rPr>
                <w:rFonts w:ascii="標楷體" w:eastAsia="標楷體" w:hAnsi="標楷體" w:cs="標楷體"/>
              </w:rPr>
              <w:t>社區環境的認識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能透過google地圖認識社區的地理位置。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能透過google地圖了解社區的資源。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能將社區資源按照種類區分：醫療、教育、民生用品、休閒。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能實際訪查學校附近的地點並拍照。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能將上星期所拍的照片依造社區資源做分類。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4-</w:t>
            </w:r>
            <w:r>
              <w:rPr>
                <w:rFonts w:ascii="標楷體" w:eastAsia="標楷體" w:hAnsi="標楷體" w:cs="標楷體"/>
                <w:b/>
              </w:rPr>
              <w:t>17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>
              <w:rPr>
                <w:rFonts w:ascii="標楷體" w:eastAsia="標楷體" w:hAnsi="標楷體" w:cs="標楷體"/>
              </w:rPr>
              <w:t>社區活動的參與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能利用多媒體了解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埔里區曾舉辦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的活動方式與內容。</w:t>
            </w:r>
          </w:p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能師生一同計畫如何參與社區活動及注意事項。</w:t>
            </w:r>
          </w:p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能一同參加埔里國小社區運動會。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18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六、</w:t>
            </w:r>
            <w:r>
              <w:rPr>
                <w:rFonts w:ascii="標楷體" w:eastAsia="標楷體" w:hAnsi="標楷體" w:cs="標楷體"/>
              </w:rPr>
              <w:t>小廚師</w:t>
            </w:r>
            <w:proofErr w:type="gramStart"/>
            <w:r>
              <w:rPr>
                <w:rFonts w:ascii="標楷體" w:eastAsia="標楷體" w:hAnsi="標楷體" w:cs="標楷體"/>
              </w:rPr>
              <w:t>開班啦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</w:t>
            </w:r>
          </w:p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的準備，在輔助下使用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刀子切食材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 w:rsidRPr="00511D10">
              <w:rPr>
                <w:rFonts w:ascii="標楷體" w:eastAsia="標楷體" w:hAnsi="標楷體" w:cs="標楷體"/>
                <w:color w:val="000000"/>
              </w:rPr>
              <w:t>能參與烹飪後收拾工作。</w:t>
            </w:r>
          </w:p>
        </w:tc>
      </w:tr>
      <w:tr w:rsidR="005C4193">
        <w:trPr>
          <w:trHeight w:val="510"/>
        </w:trPr>
        <w:tc>
          <w:tcPr>
            <w:tcW w:w="9749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第二學期</w:t>
            </w:r>
          </w:p>
        </w:tc>
      </w:tr>
      <w:tr w:rsidR="005C4193">
        <w:trPr>
          <w:trHeight w:val="51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</w:rPr>
              <w:t>用電安全宣導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能了解『電』存在生活中。例如：冰箱會冷藏、電燈會亮、電車會動。。。</w:t>
            </w:r>
          </w:p>
          <w:p w:rsidR="009E2E2E" w:rsidRDefault="009E2E2E" w:rsidP="0002227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能了解安全用電的注意事項。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/>
              </w:rPr>
              <w:t>用火安全宣導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能了解『火』存在生活中。</w:t>
            </w:r>
          </w:p>
          <w:p w:rsidR="009E2E2E" w:rsidRDefault="009E2E2E" w:rsidP="0002227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能了解安全用火的注意事項。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</w:rPr>
              <w:t>常用電器大集合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能口頭回答生活中常見的家電與功能。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能了解吹風機的使用和注意事項。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能了解電風扇的使用和注意事項。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能了解電鍋、瓦斯爐的使用和注意事項。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9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四、</w:t>
            </w:r>
            <w:r>
              <w:rPr>
                <w:rFonts w:ascii="標楷體" w:eastAsia="標楷體" w:hAnsi="標楷體" w:cs="標楷體"/>
                <w:color w:val="000000"/>
              </w:rPr>
              <w:t>居家安全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能透過影片了解家中隱藏哪些危險。</w:t>
            </w:r>
          </w:p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能透過影片了解家中周邊隱藏哪些危險。</w:t>
            </w:r>
          </w:p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能學習避免或預防危險的方法。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12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>
              <w:rPr>
                <w:rFonts w:ascii="標楷體" w:eastAsia="標楷體" w:hAnsi="標楷體" w:cs="標楷體"/>
              </w:rPr>
              <w:t>小廚師</w:t>
            </w:r>
            <w:proofErr w:type="gramStart"/>
            <w:r>
              <w:rPr>
                <w:rFonts w:ascii="標楷體" w:eastAsia="標楷體" w:hAnsi="標楷體" w:cs="標楷體"/>
              </w:rPr>
              <w:t>開班啦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二)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</w:t>
            </w:r>
          </w:p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的準備，在輔助下使用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刀子切食材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能參與烹飪後收拾工作。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16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六、</w:t>
            </w:r>
            <w:r>
              <w:rPr>
                <w:rFonts w:ascii="標楷體" w:eastAsia="標楷體" w:hAnsi="標楷體" w:cs="標楷體"/>
              </w:rPr>
              <w:t>社區消費練習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實際訪查學校附近的消費地點並拍照紀錄。</w:t>
            </w:r>
          </w:p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能學習將上星期所拍的照片依造社區消費種類做分類。</w:t>
            </w:r>
          </w:p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師生一同到社區附近店家採買，並練習如何表達和付錢。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19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七、</w:t>
            </w:r>
            <w:r>
              <w:rPr>
                <w:rFonts w:ascii="標楷體" w:eastAsia="標楷體" w:hAnsi="標楷體" w:cs="標楷體"/>
                <w:color w:val="000000"/>
              </w:rPr>
              <w:t>啊，食物過期了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能學習找食物的製作日期和保存期限。</w:t>
            </w:r>
          </w:p>
          <w:p w:rsidR="009E2E2E" w:rsidRDefault="009E2E2E" w:rsidP="009E2E2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能辨別冰箱的食物是否過期，順便清理冰箱。</w:t>
            </w:r>
          </w:p>
        </w:tc>
      </w:tr>
    </w:tbl>
    <w:p w:rsidR="001969AF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1969AF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1969AF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>
        <w:rPr>
          <w:rFonts w:ascii="標楷體" w:eastAsia="標楷體" w:hAnsi="標楷體" w:hint="eastAsia"/>
          <w:color w:val="000000"/>
        </w:rPr>
        <w:t>。</w:t>
      </w:r>
    </w:p>
    <w:p w:rsidR="001969AF" w:rsidRPr="002047D3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1969AF" w:rsidRPr="00A94AE5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2047D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1969AF" w:rsidRPr="00027271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1969AF" w:rsidRPr="00027271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1969AF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1969AF" w:rsidRPr="00110E00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proofErr w:type="gramStart"/>
      <w:r w:rsidRPr="00110E00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110E00">
        <w:rPr>
          <w:rFonts w:ascii="標楷體" w:eastAsia="標楷體" w:hAnsi="標楷體" w:hint="eastAsia"/>
          <w:b/>
          <w:color w:val="FF0000"/>
        </w:rPr>
        <w:t>次：</w:t>
      </w:r>
      <w:r w:rsidRPr="00110E00">
        <w:rPr>
          <w:rFonts w:ascii="標楷體" w:eastAsia="標楷體" w:hAnsi="標楷體"/>
          <w:color w:val="FF0000"/>
        </w:rPr>
        <w:t>請依學校行事曆規劃</w:t>
      </w:r>
      <w:proofErr w:type="gramStart"/>
      <w:r w:rsidRPr="00110E00">
        <w:rPr>
          <w:rFonts w:ascii="標楷體" w:eastAsia="標楷體" w:hAnsi="標楷體"/>
          <w:color w:val="FF0000"/>
        </w:rPr>
        <w:t>週</w:t>
      </w:r>
      <w:proofErr w:type="gramEnd"/>
      <w:r w:rsidRPr="00110E00">
        <w:rPr>
          <w:rFonts w:ascii="標楷體" w:eastAsia="標楷體" w:hAnsi="標楷體"/>
          <w:color w:val="FF0000"/>
        </w:rPr>
        <w:t>次</w:t>
      </w:r>
      <w:r>
        <w:rPr>
          <w:rFonts w:ascii="標楷體" w:eastAsia="標楷體" w:hAnsi="標楷體" w:hint="eastAsia"/>
          <w:color w:val="FF0000"/>
        </w:rPr>
        <w:t>，並自行增刪欄位。每</w:t>
      </w:r>
      <w:proofErr w:type="gramStart"/>
      <w:r>
        <w:rPr>
          <w:rFonts w:ascii="標楷體" w:eastAsia="標楷體" w:hAnsi="標楷體" w:hint="eastAsia"/>
          <w:color w:val="FF0000"/>
        </w:rPr>
        <w:t>個</w:t>
      </w:r>
      <w:proofErr w:type="gramEnd"/>
      <w:r>
        <w:rPr>
          <w:rFonts w:ascii="標楷體" w:eastAsia="標楷體" w:hAnsi="標楷體" w:hint="eastAsia"/>
          <w:color w:val="FF0000"/>
        </w:rPr>
        <w:t>單元安排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次以2至4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為原則。</w:t>
      </w:r>
    </w:p>
    <w:p w:rsidR="001969AF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:rsidR="001969AF" w:rsidRPr="003D1D73" w:rsidRDefault="001969AF" w:rsidP="001969AF">
      <w:pPr>
        <w:pStyle w:val="a8"/>
        <w:numPr>
          <w:ilvl w:val="0"/>
          <w:numId w:val="18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</w:t>
      </w:r>
      <w:proofErr w:type="gramStart"/>
      <w:r w:rsidRPr="003D1D73">
        <w:rPr>
          <w:rFonts w:ascii="標楷體" w:eastAsia="標楷體" w:hAnsi="標楷體" w:hint="eastAsia"/>
          <w:color w:val="FF0000"/>
        </w:rPr>
        <w:t>採</w:t>
      </w:r>
      <w:proofErr w:type="gramEnd"/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p w:rsidR="005C4193" w:rsidRPr="001969AF" w:rsidRDefault="005C4193"/>
    <w:sectPr w:rsidR="005C4193" w:rsidRPr="001969AF" w:rsidSect="0006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D4" w:rsidRDefault="006A34D4">
      <w:r>
        <w:separator/>
      </w:r>
    </w:p>
  </w:endnote>
  <w:endnote w:type="continuationSeparator" w:id="0">
    <w:p w:rsidR="006A34D4" w:rsidRDefault="006A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Pr="00DA0183" w:rsidRDefault="005C4193" w:rsidP="00DA01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Theme="minorEastAsi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D4" w:rsidRDefault="006A34D4">
      <w:r>
        <w:separator/>
      </w:r>
    </w:p>
  </w:footnote>
  <w:footnote w:type="continuationSeparator" w:id="0">
    <w:p w:rsidR="006A34D4" w:rsidRDefault="006A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Pr="001969AF" w:rsidRDefault="003F2E34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Cambria"/>
        <w:color w:val="000000"/>
        <w:sz w:val="16"/>
        <w:szCs w:val="16"/>
      </w:rPr>
    </w:pPr>
    <w:r w:rsidRPr="001969AF">
      <w:rPr>
        <w:rFonts w:ascii="標楷體" w:eastAsia="標楷體" w:hAnsi="標楷體" w:cs="Cambria"/>
        <w:color w:val="000000"/>
        <w:sz w:val="16"/>
        <w:szCs w:val="16"/>
      </w:rPr>
      <w:t>C</w:t>
    </w:r>
    <w:r w:rsidR="001969AF" w:rsidRPr="001969AF">
      <w:rPr>
        <w:rFonts w:ascii="標楷體" w:eastAsia="標楷體" w:hAnsi="標楷體" w:cs="Cambria" w:hint="eastAsia"/>
        <w:color w:val="000000"/>
        <w:sz w:val="16"/>
        <w:szCs w:val="16"/>
      </w:rPr>
      <w:t>0</w:t>
    </w:r>
    <w:r w:rsidR="008C6B9D">
      <w:rPr>
        <w:rFonts w:ascii="標楷體" w:eastAsia="標楷體" w:hAnsi="標楷體" w:cs="Cambria" w:hint="eastAsia"/>
        <w:color w:val="000000"/>
        <w:sz w:val="16"/>
        <w:szCs w:val="16"/>
      </w:rPr>
      <w:t>8</w:t>
    </w:r>
    <w:bookmarkStart w:id="1" w:name="_GoBack"/>
    <w:bookmarkEnd w:id="1"/>
    <w:r w:rsidR="004F6ADF" w:rsidRPr="001969AF">
      <w:rPr>
        <w:rFonts w:ascii="標楷體" w:eastAsia="標楷體" w:hAnsi="標楷體" w:cs="Cambria"/>
        <w:color w:val="000000"/>
        <w:sz w:val="16"/>
        <w:szCs w:val="16"/>
      </w:rPr>
      <w:t>領域教學計畫表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518DB"/>
    <w:multiLevelType w:val="multilevel"/>
    <w:tmpl w:val="950EABF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A45BC"/>
    <w:multiLevelType w:val="multilevel"/>
    <w:tmpl w:val="807A370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0E555B"/>
    <w:multiLevelType w:val="hybridMultilevel"/>
    <w:tmpl w:val="8BEA2AE0"/>
    <w:lvl w:ilvl="0" w:tplc="59580D0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29026897"/>
    <w:multiLevelType w:val="hybridMultilevel"/>
    <w:tmpl w:val="78A028F2"/>
    <w:lvl w:ilvl="0" w:tplc="3E06D748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5" w15:restartNumberingAfterBreak="0">
    <w:nsid w:val="2B227B82"/>
    <w:multiLevelType w:val="multilevel"/>
    <w:tmpl w:val="3D9E63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C0ECB"/>
    <w:multiLevelType w:val="multilevel"/>
    <w:tmpl w:val="4BAC6AF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04DE6"/>
    <w:multiLevelType w:val="multilevel"/>
    <w:tmpl w:val="87EABC2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70A10"/>
    <w:multiLevelType w:val="multilevel"/>
    <w:tmpl w:val="91A2A1B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A1547"/>
    <w:multiLevelType w:val="multilevel"/>
    <w:tmpl w:val="88EAD9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4E0688"/>
    <w:multiLevelType w:val="multilevel"/>
    <w:tmpl w:val="5CBC163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C7689A"/>
    <w:multiLevelType w:val="multilevel"/>
    <w:tmpl w:val="57D06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2301BA2"/>
    <w:multiLevelType w:val="multilevel"/>
    <w:tmpl w:val="96B40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AF302C"/>
    <w:multiLevelType w:val="multilevel"/>
    <w:tmpl w:val="0E8092F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770B59"/>
    <w:multiLevelType w:val="multilevel"/>
    <w:tmpl w:val="0822780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C1305E"/>
    <w:multiLevelType w:val="multilevel"/>
    <w:tmpl w:val="06BCB36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AC7B22"/>
    <w:multiLevelType w:val="multilevel"/>
    <w:tmpl w:val="57EA21AA"/>
    <w:lvl w:ilvl="0">
      <w:start w:val="1"/>
      <w:numFmt w:val="decimal"/>
      <w:lvlText w:val="註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AE2A80"/>
    <w:multiLevelType w:val="multilevel"/>
    <w:tmpl w:val="4426C52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5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93"/>
    <w:rsid w:val="00022278"/>
    <w:rsid w:val="000669C5"/>
    <w:rsid w:val="00067868"/>
    <w:rsid w:val="00194C82"/>
    <w:rsid w:val="001969AF"/>
    <w:rsid w:val="001E7F76"/>
    <w:rsid w:val="002B4C34"/>
    <w:rsid w:val="0037741C"/>
    <w:rsid w:val="003F2E34"/>
    <w:rsid w:val="003F4865"/>
    <w:rsid w:val="00490F64"/>
    <w:rsid w:val="004E40C3"/>
    <w:rsid w:val="004F6ADF"/>
    <w:rsid w:val="00511D10"/>
    <w:rsid w:val="0053797F"/>
    <w:rsid w:val="00580D23"/>
    <w:rsid w:val="005C4193"/>
    <w:rsid w:val="005F1BB1"/>
    <w:rsid w:val="006A34D4"/>
    <w:rsid w:val="006B54D6"/>
    <w:rsid w:val="006E3C24"/>
    <w:rsid w:val="00777B31"/>
    <w:rsid w:val="00850825"/>
    <w:rsid w:val="008C6B9D"/>
    <w:rsid w:val="009257DA"/>
    <w:rsid w:val="009E2E2E"/>
    <w:rsid w:val="00A4183B"/>
    <w:rsid w:val="00C1697C"/>
    <w:rsid w:val="00C73B13"/>
    <w:rsid w:val="00DA0183"/>
    <w:rsid w:val="00DC4413"/>
    <w:rsid w:val="00DD00BB"/>
    <w:rsid w:val="00E516DD"/>
    <w:rsid w:val="00EC4074"/>
    <w:rsid w:val="00F0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BCA3D"/>
  <w15:docId w15:val="{DB5C327B-0FAC-4971-B461-2AD74C0A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6">
    <w:name w:val="header"/>
    <w:basedOn w:val="a"/>
    <w:link w:val="a7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0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vIJpvMskZ5xGAX9DjFR49i1tMQ==">AMUW2mUqYk90fCvVtvxFFL6ITSitAd3Mfozm11kGmJt5Vm4Nu7Ibh3DakZM0V7M5q5sHEDsd/elNUqc7baHLuoFNYfpcjkH0mZghQaZ+2TnrIKpj8mK3R6age+tPcmWJuOzQW5TvSe4jjK3Q/kONtaDUTWAv2QdoQ+uGsxsIyDZCqJo5fP1nI6CblJtzVVJVCN9dYlV9sLlVpLkv2KxT0X1sDB2CV8tZ7iF4/jQ52GozmlOXyCRLSu/h8YK7+p/V/r/ZANN1iFd20gKUXuOBcyAFAV6hSbo2kZK9i2cM2os/jkiYEKsRrTTrhCJWmVhWF/n4/TCIiEPLU4FARJzJPqpxrL9gU0he9TOfrr0Z8lj1V/IbOLOwUFpwSqgrd5LR8tT1pse/5JnI4blkjf39jvZg4Bzn9bPYnY+SZL2EHybkMsxkYOVg8ylufGClWhv1PYwEkrzwxP7PeO2YvuQTx+f0p9XWmM+sKWQVyDZknjokVhSO97OlagoNrvc+N3l4zTInRadkkhRS4dClLsak/xzDVbD5eQyWyNUGCUTsH9AiPFrZExE9WeUCoHjpBoRd6019YLY+rAYwlbu53tyQHkwznyCJzpMgYrJ45xNVfsQM1dYdcSfGp6LycPVQXPaGlJ4P8nP3KOSJV9MrbV1dH+eOeqUAOJVBjodG8yEwv5TbdBLCJGJySt3uqnhT4aw9IkCAJiL29HHk6WhoeGQkjCflNjks6/+pfsdUYE7cKhAEX7uiYjkiPwP7eP8BkZkBxscKoJ9eL3qwuV4dfvrplbBzIy9Z52fiWFxlVYsfRuuInBiqz7nSIZH3b2ZGx4tacf6Jh9GxvoZ5jRnSKmb63BLQCBussMU/2K4ZkSPO6ejlnWk++A88ex2zmXYpTpmoDPNZpln183BuBOjTmAKGXvEnAaZOk3yD61BT5+Sdo2XUZuS4/BNSyDnGrTT2WNh26WwMpR2TauVSZk45oDqnjgRnzGp3tFtXzsBD+SqaTzWX9df7Nwdg3tbIuhx2+nfGJPYekaiaCN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creator>南投縣特教資源中心</dc:creator>
  <cp:lastModifiedBy>user</cp:lastModifiedBy>
  <cp:revision>28</cp:revision>
  <dcterms:created xsi:type="dcterms:W3CDTF">2022-04-19T04:00:00Z</dcterms:created>
  <dcterms:modified xsi:type="dcterms:W3CDTF">2025-04-29T07:27:00Z</dcterms:modified>
</cp:coreProperties>
</file>