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E70081" w:rsidRDefault="008E3A70" w:rsidP="00E70081">
      <w:pPr>
        <w:pStyle w:val="Web"/>
        <w:spacing w:line="240" w:lineRule="auto"/>
        <w:jc w:val="center"/>
        <w:rPr>
          <w:rFonts w:eastAsia="標楷體" w:cs="Calibri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南投縣立原來</w:t>
      </w:r>
      <w:r w:rsidR="00BB21DD" w:rsidRPr="00BB21DD">
        <w:rPr>
          <w:rFonts w:ascii="標楷體" w:eastAsia="標楷體" w:hAnsi="標楷體" w:hint="eastAsia"/>
          <w:b/>
          <w:color w:val="000000"/>
          <w:sz w:val="32"/>
          <w:szCs w:val="32"/>
        </w:rPr>
        <w:t>國民中學</w:t>
      </w:r>
      <w:r w:rsidR="00035187">
        <w:rPr>
          <w:rFonts w:ascii="標楷體" w:eastAsia="標楷體" w:hAnsi="標楷體" w:hint="eastAsia"/>
          <w:b/>
          <w:color w:val="FF0000"/>
          <w:sz w:val="32"/>
          <w:szCs w:val="32"/>
        </w:rPr>
        <w:t>115</w:t>
      </w:r>
      <w:r w:rsidR="00BB21DD" w:rsidRPr="00BB21DD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705C7E" w:rsidRPr="00E70081">
        <w:rPr>
          <w:rFonts w:ascii="標楷體" w:eastAsia="標楷體" w:hAnsi="標楷體" w:hint="eastAsia"/>
          <w:b/>
          <w:color w:val="000000"/>
          <w:sz w:val="32"/>
          <w:szCs w:val="32"/>
        </w:rPr>
        <w:t>間接服務</w:t>
      </w:r>
      <w:r w:rsidR="003915CD">
        <w:rPr>
          <w:rFonts w:ascii="標楷體" w:eastAsia="標楷體" w:hAnsi="標楷體" w:hint="eastAsia"/>
          <w:b/>
          <w:color w:val="000000"/>
          <w:sz w:val="32"/>
          <w:szCs w:val="32"/>
        </w:rPr>
        <w:t>紀錄</w:t>
      </w:r>
      <w:r w:rsidR="00705C7E" w:rsidRPr="00E70081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tbl>
      <w:tblPr>
        <w:tblStyle w:val="a8"/>
        <w:tblW w:w="98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33"/>
        <w:gridCol w:w="1696"/>
        <w:gridCol w:w="857"/>
        <w:gridCol w:w="2127"/>
        <w:gridCol w:w="2251"/>
        <w:gridCol w:w="1941"/>
      </w:tblGrid>
      <w:tr w:rsidR="003915CD" w:rsidRPr="00DD0DBF" w:rsidTr="003915CD">
        <w:trPr>
          <w:trHeight w:val="20"/>
          <w:jc w:val="center"/>
        </w:trPr>
        <w:tc>
          <w:tcPr>
            <w:tcW w:w="7864" w:type="dxa"/>
            <w:gridSpan w:val="5"/>
            <w:vAlign w:val="center"/>
          </w:tcPr>
          <w:p w:rsidR="003915CD" w:rsidRPr="00DD0DBF" w:rsidRDefault="003915CD" w:rsidP="003915CD">
            <w:pPr>
              <w:spacing w:line="276" w:lineRule="auto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填表</w:t>
            </w:r>
            <w:r w:rsidRPr="00DD0DBF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941" w:type="dxa"/>
            <w:vAlign w:val="center"/>
          </w:tcPr>
          <w:p w:rsidR="003915CD" w:rsidRPr="00BB21DD" w:rsidRDefault="002F4E48" w:rsidP="00BB21DD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BB21DD">
              <w:rPr>
                <w:rFonts w:ascii="標楷體" w:eastAsia="標楷體" w:hAnsi="標楷體"/>
                <w:b/>
                <w:color w:val="FF0000"/>
              </w:rPr>
              <w:t>陳大明</w:t>
            </w:r>
          </w:p>
        </w:tc>
      </w:tr>
      <w:tr w:rsidR="003915CD" w:rsidRPr="00DD0DBF" w:rsidTr="003915CD">
        <w:trPr>
          <w:trHeight w:val="70"/>
          <w:jc w:val="center"/>
        </w:trPr>
        <w:tc>
          <w:tcPr>
            <w:tcW w:w="7864" w:type="dxa"/>
            <w:gridSpan w:val="5"/>
            <w:vAlign w:val="center"/>
          </w:tcPr>
          <w:p w:rsidR="003915CD" w:rsidRDefault="003915CD" w:rsidP="003915CD">
            <w:pPr>
              <w:spacing w:line="276" w:lineRule="auto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填表月份</w:t>
            </w:r>
          </w:p>
        </w:tc>
        <w:tc>
          <w:tcPr>
            <w:tcW w:w="1941" w:type="dxa"/>
            <w:vAlign w:val="center"/>
          </w:tcPr>
          <w:p w:rsidR="003915CD" w:rsidRPr="00BB21DD" w:rsidRDefault="003915CD" w:rsidP="00035187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BB21DD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035187">
              <w:rPr>
                <w:rFonts w:ascii="標楷體" w:eastAsia="標楷體" w:hAnsi="標楷體" w:hint="eastAsia"/>
                <w:b/>
                <w:color w:val="FF0000"/>
              </w:rPr>
              <w:t>5</w:t>
            </w:r>
            <w:r w:rsidRPr="00BB21DD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 w:rsidR="00BB21DD" w:rsidRPr="00BB21DD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 w:rsidRPr="00BB21DD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</w:p>
        </w:tc>
      </w:tr>
      <w:tr w:rsidR="003915CD" w:rsidRPr="00DD0DBF" w:rsidTr="003915CD">
        <w:trPr>
          <w:jc w:val="center"/>
        </w:trPr>
        <w:tc>
          <w:tcPr>
            <w:tcW w:w="933" w:type="dxa"/>
            <w:vAlign w:val="center"/>
          </w:tcPr>
          <w:p w:rsidR="003915CD" w:rsidRPr="003915CD" w:rsidRDefault="003915CD" w:rsidP="003915CD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3915C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696" w:type="dxa"/>
            <w:vAlign w:val="center"/>
          </w:tcPr>
          <w:p w:rsidR="003915CD" w:rsidRPr="003915CD" w:rsidRDefault="003915CD" w:rsidP="003915CD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3915CD">
              <w:rPr>
                <w:rFonts w:ascii="標楷體" w:eastAsia="標楷體" w:hAnsi="標楷體" w:hint="eastAsia"/>
                <w:b/>
              </w:rPr>
              <w:t>服務學生姓名</w:t>
            </w:r>
          </w:p>
        </w:tc>
        <w:tc>
          <w:tcPr>
            <w:tcW w:w="857" w:type="dxa"/>
            <w:vAlign w:val="center"/>
          </w:tcPr>
          <w:p w:rsidR="003915CD" w:rsidRPr="003915CD" w:rsidRDefault="003915CD" w:rsidP="003915CD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3915CD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2127" w:type="dxa"/>
            <w:vAlign w:val="center"/>
          </w:tcPr>
          <w:p w:rsidR="003915CD" w:rsidRPr="003915CD" w:rsidRDefault="003915CD" w:rsidP="003915CD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3915CD">
              <w:rPr>
                <w:rFonts w:ascii="標楷體" w:eastAsia="標楷體" w:hAnsi="標楷體" w:hint="eastAsia"/>
                <w:b/>
              </w:rPr>
              <w:t>服務項目</w:t>
            </w:r>
          </w:p>
        </w:tc>
        <w:tc>
          <w:tcPr>
            <w:tcW w:w="4192" w:type="dxa"/>
            <w:gridSpan w:val="2"/>
            <w:vAlign w:val="center"/>
          </w:tcPr>
          <w:p w:rsidR="003915CD" w:rsidRPr="003915CD" w:rsidRDefault="003915CD" w:rsidP="003915CD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3915CD">
              <w:rPr>
                <w:rFonts w:ascii="標楷體" w:eastAsia="標楷體" w:hAnsi="標楷體" w:hint="eastAsia"/>
                <w:b/>
              </w:rPr>
              <w:t>服務紀錄</w:t>
            </w:r>
          </w:p>
        </w:tc>
      </w:tr>
      <w:tr w:rsidR="00BB21DD" w:rsidRPr="00DD0DBF" w:rsidTr="003915CD">
        <w:trPr>
          <w:jc w:val="center"/>
        </w:trPr>
        <w:tc>
          <w:tcPr>
            <w:tcW w:w="933" w:type="dxa"/>
            <w:vAlign w:val="center"/>
          </w:tcPr>
          <w:p w:rsidR="00BB21DD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9/1</w:t>
            </w:r>
          </w:p>
          <w:p w:rsidR="00BB21DD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9/2</w:t>
            </w:r>
          </w:p>
          <w:p w:rsidR="008920E9" w:rsidRPr="00DD0DBF" w:rsidRDefault="008920E9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</w:t>
            </w:r>
          </w:p>
        </w:tc>
        <w:tc>
          <w:tcPr>
            <w:tcW w:w="1696" w:type="dxa"/>
            <w:vAlign w:val="center"/>
          </w:tcPr>
          <w:p w:rsidR="00BB21DD" w:rsidRPr="00DD0DBF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鄭小方</w:t>
            </w:r>
          </w:p>
        </w:tc>
        <w:tc>
          <w:tcPr>
            <w:tcW w:w="857" w:type="dxa"/>
            <w:vAlign w:val="center"/>
          </w:tcPr>
          <w:p w:rsidR="00BB21DD" w:rsidRPr="00DD0DBF" w:rsidRDefault="00B91E73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BB21DD" w:rsidRPr="00DD0DBF" w:rsidRDefault="00BB21DD" w:rsidP="00BB21DD">
            <w:pPr>
              <w:jc w:val="both"/>
              <w:rPr>
                <w:rFonts w:ascii="標楷體" w:eastAsia="標楷體" w:hAnsi="標楷體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訓練學生或與相關人員（特殊教育相關專業人員或巡迴輔導教師）共同評估及教導科技輔具使用</w:t>
            </w:r>
          </w:p>
        </w:tc>
        <w:tc>
          <w:tcPr>
            <w:tcW w:w="4192" w:type="dxa"/>
            <w:gridSpan w:val="2"/>
            <w:vAlign w:val="center"/>
          </w:tcPr>
          <w:p w:rsidR="008E3A70" w:rsidRDefault="00CB02C3" w:rsidP="00035187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E3A70">
              <w:rPr>
                <w:rFonts w:ascii="標楷體" w:eastAsia="標楷體" w:hAnsi="標楷體" w:hint="eastAsia"/>
              </w:rPr>
              <w:t>9</w:t>
            </w:r>
            <w:r w:rsidR="00B91E73">
              <w:rPr>
                <w:rFonts w:ascii="標楷體" w:eastAsia="標楷體" w:hAnsi="標楷體"/>
              </w:rPr>
              <w:t xml:space="preserve">/1 </w:t>
            </w:r>
            <w:r w:rsidR="00B91E73">
              <w:rPr>
                <w:rFonts w:ascii="標楷體" w:eastAsia="標楷體" w:hAnsi="標楷體" w:hint="eastAsia"/>
              </w:rPr>
              <w:t>10</w:t>
            </w:r>
            <w:r w:rsidRPr="008E3A70">
              <w:rPr>
                <w:rFonts w:ascii="標楷體" w:eastAsia="標楷體" w:hAnsi="標楷體"/>
              </w:rPr>
              <w:t>:</w:t>
            </w:r>
            <w:r w:rsidR="009A535D">
              <w:rPr>
                <w:rFonts w:ascii="標楷體" w:eastAsia="標楷體" w:hAnsi="標楷體" w:hint="eastAsia"/>
              </w:rPr>
              <w:t>1</w:t>
            </w:r>
            <w:r w:rsidR="00B91E73">
              <w:rPr>
                <w:rFonts w:ascii="標楷體" w:eastAsia="標楷體" w:hAnsi="標楷體" w:hint="eastAsia"/>
              </w:rPr>
              <w:t>0</w:t>
            </w:r>
            <w:r w:rsidR="00B91E73">
              <w:rPr>
                <w:rFonts w:ascii="標楷體" w:eastAsia="標楷體" w:hAnsi="標楷體"/>
              </w:rPr>
              <w:t>~</w:t>
            </w:r>
            <w:r w:rsidR="00B91E73">
              <w:rPr>
                <w:rFonts w:ascii="標楷體" w:eastAsia="標楷體" w:hAnsi="標楷體" w:hint="eastAsia"/>
              </w:rPr>
              <w:t>10</w:t>
            </w:r>
            <w:r w:rsidR="00B91E73">
              <w:rPr>
                <w:rFonts w:ascii="標楷體" w:eastAsia="標楷體" w:hAnsi="標楷體"/>
              </w:rPr>
              <w:t>:</w:t>
            </w:r>
            <w:r w:rsidR="009A535D">
              <w:rPr>
                <w:rFonts w:ascii="標楷體" w:eastAsia="標楷體" w:hAnsi="標楷體" w:hint="eastAsia"/>
              </w:rPr>
              <w:t>5</w:t>
            </w:r>
            <w:r w:rsidR="00A84D4C">
              <w:rPr>
                <w:rFonts w:ascii="標楷體" w:eastAsia="標楷體" w:hAnsi="標楷體" w:hint="eastAsia"/>
              </w:rPr>
              <w:t>0</w:t>
            </w:r>
          </w:p>
          <w:p w:rsidR="00B91E73" w:rsidRPr="00B91E73" w:rsidRDefault="00B91E73" w:rsidP="00035187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  <w:r w:rsidRPr="008E3A70">
              <w:rPr>
                <w:rFonts w:ascii="標楷體" w:eastAsia="標楷體" w:hAnsi="標楷體"/>
              </w:rPr>
              <w:t>教導鄭生的</w:t>
            </w:r>
            <w:r>
              <w:rPr>
                <w:rFonts w:ascii="標楷體" w:eastAsia="標楷體" w:hAnsi="標楷體" w:hint="eastAsia"/>
              </w:rPr>
              <w:t>新任國文、英文及數學</w:t>
            </w:r>
            <w:r w:rsidRPr="008E3A70">
              <w:rPr>
                <w:rFonts w:ascii="標楷體" w:eastAsia="標楷體" w:hAnsi="標楷體" w:hint="eastAsia"/>
              </w:rPr>
              <w:t>等任課老師如何正確使用F</w:t>
            </w:r>
            <w:r w:rsidRPr="008E3A70">
              <w:rPr>
                <w:rFonts w:ascii="標楷體" w:eastAsia="標楷體" w:hAnsi="標楷體"/>
              </w:rPr>
              <w:t>M調頻助聽器</w:t>
            </w:r>
            <w:r w:rsidRPr="008E3A70">
              <w:rPr>
                <w:rFonts w:ascii="標楷體" w:eastAsia="標楷體" w:hAnsi="標楷體" w:hint="eastAsia"/>
              </w:rPr>
              <w:t>。</w:t>
            </w:r>
            <w:r w:rsidRPr="008E3A70">
              <w:rPr>
                <w:rFonts w:ascii="標楷體" w:eastAsia="標楷體" w:hAnsi="標楷體"/>
              </w:rPr>
              <w:t>若遇到連線有問題時</w:t>
            </w:r>
            <w:r w:rsidRPr="008E3A70">
              <w:rPr>
                <w:rFonts w:ascii="標楷體" w:eastAsia="標楷體" w:hAnsi="標楷體" w:hint="eastAsia"/>
              </w:rPr>
              <w:t>，</w:t>
            </w:r>
            <w:r w:rsidRPr="008E3A70">
              <w:rPr>
                <w:rFonts w:ascii="標楷體" w:eastAsia="標楷體" w:hAnsi="標楷體"/>
              </w:rPr>
              <w:t>如何排除故障</w:t>
            </w:r>
            <w:r w:rsidRPr="008E3A70">
              <w:rPr>
                <w:rFonts w:ascii="標楷體" w:eastAsia="標楷體" w:hAnsi="標楷體" w:hint="eastAsia"/>
              </w:rPr>
              <w:t>及相關注意事項。</w:t>
            </w:r>
          </w:p>
          <w:p w:rsidR="008E3A70" w:rsidRDefault="00CB02C3" w:rsidP="00035187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A84D4C">
              <w:rPr>
                <w:rFonts w:ascii="標楷體" w:eastAsia="標楷體" w:hAnsi="標楷體"/>
              </w:rPr>
              <w:t>/2 08:30~08:5</w:t>
            </w:r>
            <w:r w:rsidR="00A84D4C">
              <w:rPr>
                <w:rFonts w:ascii="標楷體" w:eastAsia="標楷體" w:hAnsi="標楷體" w:hint="eastAsia"/>
              </w:rPr>
              <w:t>5</w:t>
            </w:r>
          </w:p>
          <w:p w:rsidR="00B91E73" w:rsidRPr="008E3A70" w:rsidRDefault="00B91E73" w:rsidP="00035187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  <w:r w:rsidRPr="008E3A70">
              <w:rPr>
                <w:rFonts w:ascii="標楷體" w:eastAsia="標楷體" w:hAnsi="標楷體"/>
              </w:rPr>
              <w:t>教導鄭生的新任地科</w:t>
            </w:r>
            <w:r w:rsidRPr="008E3A70">
              <w:rPr>
                <w:rFonts w:ascii="標楷體" w:eastAsia="標楷體" w:hAnsi="標楷體" w:hint="eastAsia"/>
              </w:rPr>
              <w:t>、</w:t>
            </w:r>
            <w:r w:rsidRPr="008E3A70">
              <w:rPr>
                <w:rFonts w:ascii="標楷體" w:eastAsia="標楷體" w:hAnsi="標楷體"/>
              </w:rPr>
              <w:t>生物</w:t>
            </w:r>
            <w:r w:rsidRPr="008E3A70">
              <w:rPr>
                <w:rFonts w:ascii="標楷體" w:eastAsia="標楷體" w:hAnsi="標楷體" w:hint="eastAsia"/>
              </w:rPr>
              <w:t>和健教等任課老師如何正確使用F</w:t>
            </w:r>
            <w:r w:rsidRPr="008E3A70">
              <w:rPr>
                <w:rFonts w:ascii="標楷體" w:eastAsia="標楷體" w:hAnsi="標楷體"/>
              </w:rPr>
              <w:t>M調頻助聽器</w:t>
            </w:r>
            <w:r w:rsidRPr="008E3A70">
              <w:rPr>
                <w:rFonts w:ascii="標楷體" w:eastAsia="標楷體" w:hAnsi="標楷體" w:hint="eastAsia"/>
              </w:rPr>
              <w:t>。</w:t>
            </w:r>
            <w:r w:rsidRPr="008E3A70">
              <w:rPr>
                <w:rFonts w:ascii="標楷體" w:eastAsia="標楷體" w:hAnsi="標楷體"/>
              </w:rPr>
              <w:t>若遇到連線有問題時</w:t>
            </w:r>
            <w:r w:rsidRPr="008E3A70">
              <w:rPr>
                <w:rFonts w:ascii="標楷體" w:eastAsia="標楷體" w:hAnsi="標楷體" w:hint="eastAsia"/>
              </w:rPr>
              <w:t>，</w:t>
            </w:r>
            <w:r w:rsidRPr="008E3A70">
              <w:rPr>
                <w:rFonts w:ascii="標楷體" w:eastAsia="標楷體" w:hAnsi="標楷體"/>
              </w:rPr>
              <w:t>如何排除故障</w:t>
            </w:r>
            <w:r w:rsidRPr="008E3A70">
              <w:rPr>
                <w:rFonts w:ascii="標楷體" w:eastAsia="標楷體" w:hAnsi="標楷體" w:hint="eastAsia"/>
              </w:rPr>
              <w:t>及相關注意事項。</w:t>
            </w:r>
          </w:p>
          <w:p w:rsidR="00B91E73" w:rsidRDefault="00B91E73" w:rsidP="00035187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</w:t>
            </w:r>
            <w:r w:rsidR="00A84D4C">
              <w:rPr>
                <w:rFonts w:ascii="標楷體" w:eastAsia="標楷體" w:hAnsi="標楷體"/>
              </w:rPr>
              <w:t xml:space="preserve"> 08:30~08:5</w:t>
            </w:r>
            <w:r w:rsidR="00A84D4C">
              <w:rPr>
                <w:rFonts w:ascii="標楷體" w:eastAsia="標楷體" w:hAnsi="標楷體" w:hint="eastAsia"/>
              </w:rPr>
              <w:t>5</w:t>
            </w:r>
          </w:p>
          <w:p w:rsidR="00CB02C3" w:rsidRPr="00DD0DBF" w:rsidRDefault="00CB02C3" w:rsidP="00035187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教導鄭生的新任</w:t>
            </w:r>
            <w:r>
              <w:rPr>
                <w:rFonts w:ascii="標楷體" w:eastAsia="標楷體" w:hAnsi="標楷體" w:hint="eastAsia"/>
              </w:rPr>
              <w:t>歷史和公民任課老師如何正確使用F</w:t>
            </w:r>
            <w:r>
              <w:rPr>
                <w:rFonts w:ascii="標楷體" w:eastAsia="標楷體" w:hAnsi="標楷體"/>
              </w:rPr>
              <w:t>M調頻助聽器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>若遇到連線有問題時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如何排除故障</w:t>
            </w:r>
            <w:r>
              <w:rPr>
                <w:rFonts w:ascii="標楷體" w:eastAsia="標楷體" w:hAnsi="標楷體" w:hint="eastAsia"/>
              </w:rPr>
              <w:t>及相關注意事項。</w:t>
            </w:r>
          </w:p>
        </w:tc>
      </w:tr>
      <w:tr w:rsidR="00BB21DD" w:rsidRPr="00DD0DBF" w:rsidTr="003915CD">
        <w:trPr>
          <w:jc w:val="center"/>
        </w:trPr>
        <w:tc>
          <w:tcPr>
            <w:tcW w:w="933" w:type="dxa"/>
            <w:vAlign w:val="center"/>
          </w:tcPr>
          <w:p w:rsidR="00BB21DD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/3</w:t>
            </w:r>
          </w:p>
          <w:p w:rsidR="00CC1DA9" w:rsidRPr="00DD0DBF" w:rsidRDefault="00CC1DA9" w:rsidP="00CC1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/10</w:t>
            </w:r>
          </w:p>
        </w:tc>
        <w:tc>
          <w:tcPr>
            <w:tcW w:w="1696" w:type="dxa"/>
            <w:vAlign w:val="center"/>
          </w:tcPr>
          <w:p w:rsidR="00BB21DD" w:rsidRPr="00DD0DBF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林小如</w:t>
            </w:r>
          </w:p>
        </w:tc>
        <w:tc>
          <w:tcPr>
            <w:tcW w:w="857" w:type="dxa"/>
            <w:vAlign w:val="center"/>
          </w:tcPr>
          <w:p w:rsidR="00BB21DD" w:rsidRPr="00DD0DBF" w:rsidRDefault="00CC1DA9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27" w:type="dxa"/>
            <w:vAlign w:val="center"/>
          </w:tcPr>
          <w:p w:rsidR="00BB21DD" w:rsidRPr="00DD0DBF" w:rsidRDefault="00BB21DD" w:rsidP="00BB21DD">
            <w:pPr>
              <w:jc w:val="both"/>
              <w:rPr>
                <w:rFonts w:ascii="標楷體" w:eastAsia="標楷體" w:hAnsi="標楷體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設定行為問題的優先處理順序、進行功能性評量等、評估行為的功能及目的等</w:t>
            </w:r>
          </w:p>
        </w:tc>
        <w:tc>
          <w:tcPr>
            <w:tcW w:w="4192" w:type="dxa"/>
            <w:gridSpan w:val="2"/>
            <w:vAlign w:val="center"/>
          </w:tcPr>
          <w:p w:rsidR="008E3A70" w:rsidRDefault="003E517B" w:rsidP="00035187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CC1DA9">
              <w:rPr>
                <w:rFonts w:ascii="標楷體" w:eastAsia="標楷體" w:hAnsi="標楷體" w:hint="eastAsia"/>
              </w:rPr>
              <w:t>9</w:t>
            </w:r>
            <w:r w:rsidRPr="00CC1DA9">
              <w:rPr>
                <w:rFonts w:ascii="標楷體" w:eastAsia="標楷體" w:hAnsi="標楷體"/>
              </w:rPr>
              <w:t>/3 10:</w:t>
            </w:r>
            <w:r w:rsidR="00583809" w:rsidRPr="00CC1DA9">
              <w:rPr>
                <w:rFonts w:ascii="標楷體" w:eastAsia="標楷體" w:hAnsi="標楷體"/>
              </w:rPr>
              <w:t>1</w:t>
            </w:r>
            <w:r w:rsidRPr="00CC1DA9">
              <w:rPr>
                <w:rFonts w:ascii="標楷體" w:eastAsia="標楷體" w:hAnsi="標楷體"/>
              </w:rPr>
              <w:t>0~10:55</w:t>
            </w:r>
          </w:p>
          <w:p w:rsidR="008E3A70" w:rsidRDefault="00CC1DA9" w:rsidP="00035187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 xml:space="preserve">/10 </w:t>
            </w:r>
            <w:r w:rsidRPr="00CC1DA9">
              <w:rPr>
                <w:rFonts w:ascii="標楷體" w:eastAsia="標楷體" w:hAnsi="標楷體"/>
              </w:rPr>
              <w:t>10:10~10:55</w:t>
            </w:r>
          </w:p>
          <w:p w:rsidR="003066B0" w:rsidRPr="00CC1DA9" w:rsidRDefault="00583809" w:rsidP="00035187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  <w:r w:rsidRPr="00CC1DA9">
              <w:rPr>
                <w:rFonts w:ascii="標楷體" w:eastAsia="標楷體" w:hAnsi="標楷體"/>
              </w:rPr>
              <w:t>與林生原班導師</w:t>
            </w:r>
            <w:r w:rsidRPr="00CC1DA9">
              <w:rPr>
                <w:rFonts w:ascii="標楷體" w:eastAsia="標楷體" w:hAnsi="標楷體" w:hint="eastAsia"/>
              </w:rPr>
              <w:t>、專輔教師</w:t>
            </w:r>
            <w:r w:rsidR="006D0FEA">
              <w:rPr>
                <w:rFonts w:ascii="標楷體" w:eastAsia="標楷體" w:hAnsi="標楷體" w:hint="eastAsia"/>
              </w:rPr>
              <w:t>和</w:t>
            </w:r>
            <w:r w:rsidRPr="00CC1DA9">
              <w:rPr>
                <w:rFonts w:ascii="標楷體" w:eastAsia="標楷體" w:hAnsi="標楷體" w:hint="eastAsia"/>
              </w:rPr>
              <w:t>生教組長共同討論</w:t>
            </w:r>
            <w:r w:rsidR="003066B0" w:rsidRPr="00CC1DA9">
              <w:rPr>
                <w:rFonts w:ascii="標楷體" w:eastAsia="標楷體" w:hAnsi="標楷體" w:hint="eastAsia"/>
              </w:rPr>
              <w:t>項目如下：</w:t>
            </w:r>
          </w:p>
          <w:p w:rsidR="00F12EBA" w:rsidRPr="00CC1DA9" w:rsidRDefault="00F12EBA" w:rsidP="00035187">
            <w:pPr>
              <w:pStyle w:val="a7"/>
              <w:widowControl/>
              <w:numPr>
                <w:ilvl w:val="0"/>
                <w:numId w:val="7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C1DA9">
              <w:rPr>
                <w:rFonts w:ascii="標楷體" w:eastAsia="標楷體" w:hAnsi="標楷體" w:cs="新細明體"/>
                <w:b/>
                <w:bCs/>
                <w:kern w:val="0"/>
              </w:rPr>
              <w:t>行為問題現況歸納</w:t>
            </w:r>
            <w:r w:rsidRPr="00CC1DA9">
              <w:rPr>
                <w:rFonts w:ascii="標楷體" w:eastAsia="標楷體" w:hAnsi="標楷體" w:cs="新細明體"/>
                <w:kern w:val="0"/>
              </w:rPr>
              <w:br/>
              <w:t>透過與原班導師、專輔教師、生教組長會議討論，歸納林生於第二學期多次出現偷竊行為，發生於下課轉換教室或上室外課空檔，對象多為同班同學，物品為修正帶，行為方式為偷取後更換成自己的修正帶。</w:t>
            </w:r>
          </w:p>
          <w:p w:rsidR="00F12EBA" w:rsidRPr="00CC1DA9" w:rsidRDefault="00F12EBA" w:rsidP="00035187">
            <w:pPr>
              <w:pStyle w:val="a7"/>
              <w:widowControl/>
              <w:numPr>
                <w:ilvl w:val="0"/>
                <w:numId w:val="7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C1DA9">
              <w:rPr>
                <w:rFonts w:ascii="標楷體" w:eastAsia="標楷體" w:hAnsi="標楷體" w:cs="新細明體"/>
                <w:b/>
                <w:bCs/>
                <w:kern w:val="0"/>
              </w:rPr>
              <w:t>行為成因與背景分析</w:t>
            </w:r>
            <w:r w:rsidRPr="00CC1DA9">
              <w:rPr>
                <w:rFonts w:ascii="標楷體" w:eastAsia="標楷體" w:hAnsi="標楷體" w:cs="新細明體"/>
                <w:kern w:val="0"/>
              </w:rPr>
              <w:br/>
              <w:t>討論發現林生因書寫困難（常有缺漏筆畫、同音異字）須頻繁使用修正帶修改作業，加上零用錢多用於購買飲料與食</w:t>
            </w:r>
            <w:r w:rsidRPr="00CC1DA9">
              <w:rPr>
                <w:rFonts w:ascii="標楷體" w:eastAsia="標楷體" w:hAnsi="標楷體" w:cs="新細明體"/>
                <w:kern w:val="0"/>
              </w:rPr>
              <w:lastRenderedPageBreak/>
              <w:t>物，無法購買學用品，進一步導致偷竊行為產生，具備明確目的性。</w:t>
            </w:r>
          </w:p>
          <w:p w:rsidR="00F12EBA" w:rsidRPr="00CC1DA9" w:rsidRDefault="00F12EBA" w:rsidP="00035187">
            <w:pPr>
              <w:pStyle w:val="a7"/>
              <w:widowControl/>
              <w:numPr>
                <w:ilvl w:val="0"/>
                <w:numId w:val="7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C1DA9">
              <w:rPr>
                <w:rFonts w:ascii="標楷體" w:eastAsia="標楷體" w:hAnsi="標楷體" w:cs="新細明體"/>
                <w:b/>
                <w:bCs/>
                <w:kern w:val="0"/>
              </w:rPr>
              <w:t>行為功能評估</w:t>
            </w:r>
            <w:r w:rsidRPr="00CC1DA9">
              <w:rPr>
                <w:rFonts w:ascii="標楷體" w:eastAsia="標楷體" w:hAnsi="標楷體" w:cs="新細明體"/>
                <w:kern w:val="0"/>
              </w:rPr>
              <w:br/>
              <w:t>依據</w:t>
            </w:r>
            <w:r w:rsidRPr="00CC1DA9">
              <w:rPr>
                <w:rFonts w:ascii="標楷體" w:eastAsia="標楷體" w:hAnsi="標楷體" w:cs="新細明體" w:hint="eastAsia"/>
                <w:kern w:val="0"/>
              </w:rPr>
              <w:t>上學期期末</w:t>
            </w:r>
            <w:r w:rsidRPr="00CC1DA9">
              <w:rPr>
                <w:rFonts w:ascii="標楷體" w:eastAsia="標楷體" w:hAnsi="標楷體" w:cs="新細明體"/>
                <w:kern w:val="0"/>
              </w:rPr>
              <w:t>ABC觀察與分析，確認林生偷竊行為屬於「取得物品型行為」，主要功能為取得修正帶以解決學習需求，避免作業錯誤遭責備。行為具有目的性與工具性特徵。</w:t>
            </w:r>
          </w:p>
          <w:p w:rsidR="00F12EBA" w:rsidRPr="00CC1DA9" w:rsidRDefault="00F12EBA" w:rsidP="00035187">
            <w:pPr>
              <w:pStyle w:val="a7"/>
              <w:widowControl/>
              <w:numPr>
                <w:ilvl w:val="0"/>
                <w:numId w:val="7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C1DA9">
              <w:rPr>
                <w:rFonts w:ascii="標楷體" w:eastAsia="標楷體" w:hAnsi="標楷體" w:cs="新細明體"/>
                <w:b/>
                <w:bCs/>
                <w:kern w:val="0"/>
              </w:rPr>
              <w:t>行為問題優先處理順序</w:t>
            </w:r>
            <w:r w:rsidRPr="00CC1DA9">
              <w:rPr>
                <w:rFonts w:ascii="標楷體" w:eastAsia="標楷體" w:hAnsi="標楷體" w:cs="新細明體"/>
                <w:kern w:val="0"/>
              </w:rPr>
              <w:br/>
              <w:t>會議決議將「偷竊行為」列為優先處理項目，並同步處理其零用錢使用管理、學用品缺乏問題與學習困難議題，避免問題重複發生及擴大。</w:t>
            </w:r>
          </w:p>
          <w:p w:rsidR="008B2DEC" w:rsidRPr="008E3A70" w:rsidRDefault="00F12EBA" w:rsidP="00035187">
            <w:pPr>
              <w:pStyle w:val="a7"/>
              <w:widowControl/>
              <w:numPr>
                <w:ilvl w:val="0"/>
                <w:numId w:val="7"/>
              </w:numPr>
              <w:ind w:leftChars="150" w:left="740" w:hangingChars="158" w:hanging="380"/>
              <w:jc w:val="both"/>
              <w:rPr>
                <w:rFonts w:ascii="標楷體" w:eastAsia="標楷體" w:hAnsi="標楷體"/>
              </w:rPr>
            </w:pPr>
            <w:r w:rsidRPr="00CC1DA9">
              <w:rPr>
                <w:rFonts w:ascii="標楷體" w:eastAsia="標楷體" w:hAnsi="標楷體" w:cs="新細明體"/>
                <w:b/>
                <w:bCs/>
                <w:kern w:val="0"/>
              </w:rPr>
              <w:t>初步輔導與介入策略擬定</w:t>
            </w:r>
            <w:r w:rsidRPr="00CC1DA9">
              <w:rPr>
                <w:rFonts w:ascii="標楷體" w:eastAsia="標楷體" w:hAnsi="標楷體" w:cs="新細明體"/>
                <w:kern w:val="0"/>
              </w:rPr>
              <w:br/>
              <w:t>規劃行為介入方向，包含：(1)加強下課與轉換時段教室管理，減少偷竊機會</w:t>
            </w:r>
            <w:r w:rsidR="00CC1DA9" w:rsidRPr="00CC1DA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CC1DA9">
              <w:rPr>
                <w:rFonts w:ascii="標楷體" w:eastAsia="標楷體" w:hAnsi="標楷體" w:cs="新細明體"/>
                <w:kern w:val="0"/>
              </w:rPr>
              <w:t>(2)</w:t>
            </w:r>
            <w:r w:rsidR="00CC1DA9" w:rsidRPr="00CC1DA9">
              <w:rPr>
                <w:rFonts w:ascii="標楷體" w:eastAsia="標楷體" w:hAnsi="標楷體" w:cs="新細明體"/>
                <w:kern w:val="0"/>
              </w:rPr>
              <w:t>教導林生正當取得修正內帶與學用品的方式</w:t>
            </w:r>
            <w:r w:rsidR="00CC1DA9" w:rsidRPr="00CC1DA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CC1DA9">
              <w:rPr>
                <w:rFonts w:ascii="標楷體" w:eastAsia="標楷體" w:hAnsi="標楷體" w:cs="新細明體"/>
                <w:kern w:val="0"/>
              </w:rPr>
              <w:t>(3)</w:t>
            </w:r>
            <w:r w:rsidR="00CC1DA9" w:rsidRPr="00CC1DA9">
              <w:rPr>
                <w:rFonts w:ascii="標楷體" w:eastAsia="標楷體" w:hAnsi="標楷體" w:cs="新細明體"/>
                <w:kern w:val="0"/>
              </w:rPr>
              <w:t>輔導零用錢運用觀念</w:t>
            </w:r>
            <w:r w:rsidR="00CC1DA9" w:rsidRPr="00CC1DA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CC1DA9">
              <w:rPr>
                <w:rFonts w:ascii="標楷體" w:eastAsia="標楷體" w:hAnsi="標楷體" w:cs="新細明體"/>
                <w:kern w:val="0"/>
              </w:rPr>
              <w:t>(4)使用集點增強方式，利用午餐空檔下課時間打掃集合廣場</w:t>
            </w:r>
            <w:r w:rsidRPr="00CC1DA9">
              <w:rPr>
                <w:rFonts w:ascii="標楷體" w:eastAsia="標楷體" w:hAnsi="標楷體" w:cs="新細明體" w:hint="eastAsia"/>
                <w:kern w:val="0"/>
              </w:rPr>
              <w:t>（</w:t>
            </w:r>
            <w:r w:rsidRPr="00CC1DA9">
              <w:rPr>
                <w:rFonts w:ascii="標楷體" w:eastAsia="標楷體" w:hAnsi="標楷體" w:cs="新細明體"/>
                <w:kern w:val="0"/>
              </w:rPr>
              <w:t>掃地和拖地</w:t>
            </w:r>
            <w:r w:rsidRPr="00CC1DA9">
              <w:rPr>
                <w:rFonts w:ascii="標楷體" w:eastAsia="標楷體" w:hAnsi="標楷體" w:cs="新細明體" w:hint="eastAsia"/>
                <w:kern w:val="0"/>
              </w:rPr>
              <w:t>），</w:t>
            </w:r>
            <w:r w:rsidRPr="00CC1DA9">
              <w:rPr>
                <w:rFonts w:ascii="標楷體" w:eastAsia="標楷體" w:hAnsi="標楷體" w:cs="新細明體"/>
                <w:kern w:val="0"/>
              </w:rPr>
              <w:t>集滿</w:t>
            </w:r>
            <w:r w:rsidRPr="00CC1DA9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CC1DA9">
              <w:rPr>
                <w:rFonts w:ascii="標楷體" w:eastAsia="標楷體" w:hAnsi="標楷體" w:cs="新細明體"/>
                <w:kern w:val="0"/>
              </w:rPr>
              <w:t>點即可換修正內帶一個</w:t>
            </w:r>
            <w:r w:rsidR="00CC1DA9" w:rsidRPr="00CC1DA9">
              <w:rPr>
                <w:rFonts w:ascii="標楷體" w:eastAsia="標楷體" w:hAnsi="標楷體" w:cs="新細明體" w:hint="eastAsia"/>
                <w:kern w:val="0"/>
              </w:rPr>
              <w:t>；</w:t>
            </w:r>
            <w:r w:rsidRPr="00CC1DA9">
              <w:rPr>
                <w:rFonts w:ascii="標楷體" w:eastAsia="標楷體" w:hAnsi="標楷體" w:cs="新細明體"/>
                <w:kern w:val="0"/>
              </w:rPr>
              <w:t>(5)與家庭合作增強學習資源供應與生活管理配合。</w:t>
            </w:r>
          </w:p>
        </w:tc>
      </w:tr>
      <w:tr w:rsidR="00BB21DD" w:rsidRPr="00DD0DBF" w:rsidTr="003915CD">
        <w:trPr>
          <w:jc w:val="center"/>
        </w:trPr>
        <w:tc>
          <w:tcPr>
            <w:tcW w:w="933" w:type="dxa"/>
            <w:vAlign w:val="center"/>
          </w:tcPr>
          <w:p w:rsidR="00BB21DD" w:rsidRPr="00DD0DBF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  <w:r>
              <w:rPr>
                <w:rFonts w:ascii="標楷體" w:eastAsia="標楷體" w:hAnsi="標楷體"/>
              </w:rPr>
              <w:t>/17</w:t>
            </w:r>
          </w:p>
        </w:tc>
        <w:tc>
          <w:tcPr>
            <w:tcW w:w="1696" w:type="dxa"/>
            <w:vAlign w:val="center"/>
          </w:tcPr>
          <w:p w:rsidR="00BB21DD" w:rsidRPr="00DD0DBF" w:rsidRDefault="00D7024F" w:rsidP="00D702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劉小美</w:t>
            </w:r>
          </w:p>
        </w:tc>
        <w:tc>
          <w:tcPr>
            <w:tcW w:w="857" w:type="dxa"/>
            <w:vAlign w:val="center"/>
          </w:tcPr>
          <w:p w:rsidR="00BB21DD" w:rsidRPr="00DD0DBF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BB21DD" w:rsidRPr="00DD0DBF" w:rsidRDefault="00BB21DD" w:rsidP="00BB21DD">
            <w:pPr>
              <w:jc w:val="both"/>
              <w:rPr>
                <w:rFonts w:ascii="標楷體" w:eastAsia="標楷體" w:hAnsi="標楷體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觀察學生在班上生活、適應及輔具使用情形，蒐集相關資料，以作為行為功能介入方案及教學輔導之參考。</w:t>
            </w:r>
          </w:p>
        </w:tc>
        <w:tc>
          <w:tcPr>
            <w:tcW w:w="4192" w:type="dxa"/>
            <w:gridSpan w:val="2"/>
            <w:vAlign w:val="center"/>
          </w:tcPr>
          <w:p w:rsidR="008E3A70" w:rsidRPr="008E3A70" w:rsidRDefault="00D7024F" w:rsidP="00035187">
            <w:pPr>
              <w:pStyle w:val="a7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C1DA9">
              <w:rPr>
                <w:rFonts w:ascii="標楷體" w:eastAsia="標楷體" w:hAnsi="標楷體" w:hint="eastAsia"/>
              </w:rPr>
              <w:t>9</w:t>
            </w:r>
            <w:r w:rsidRPr="00CC1DA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  <w:r w:rsidRPr="00CC1DA9">
              <w:rPr>
                <w:rFonts w:ascii="標楷體" w:eastAsia="標楷體" w:hAnsi="標楷體"/>
              </w:rPr>
              <w:t xml:space="preserve"> 1</w:t>
            </w:r>
            <w:r>
              <w:rPr>
                <w:rFonts w:ascii="標楷體" w:eastAsia="標楷體" w:hAnsi="標楷體"/>
              </w:rPr>
              <w:t>5</w:t>
            </w:r>
            <w:r w:rsidRPr="00CC1DA9">
              <w:rPr>
                <w:rFonts w:ascii="標楷體" w:eastAsia="標楷體" w:hAnsi="標楷體"/>
              </w:rPr>
              <w:t>:10~1</w:t>
            </w:r>
            <w:r>
              <w:rPr>
                <w:rFonts w:ascii="標楷體" w:eastAsia="標楷體" w:hAnsi="標楷體"/>
              </w:rPr>
              <w:t>6</w:t>
            </w:r>
            <w:r w:rsidRPr="00CC1DA9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  <w:p w:rsidR="00D7024F" w:rsidRDefault="00D7024F" w:rsidP="00035187">
            <w:pPr>
              <w:pStyle w:val="a7"/>
              <w:ind w:leftChars="0" w:left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C1DA9">
              <w:rPr>
                <w:rFonts w:ascii="標楷體" w:eastAsia="標楷體" w:hAnsi="標楷體"/>
              </w:rPr>
              <w:t>與</w:t>
            </w:r>
            <w:r>
              <w:rPr>
                <w:rFonts w:ascii="標楷體" w:eastAsia="標楷體" w:hAnsi="標楷體"/>
              </w:rPr>
              <w:t>劉</w:t>
            </w:r>
            <w:r w:rsidRPr="00CC1DA9">
              <w:rPr>
                <w:rFonts w:ascii="標楷體" w:eastAsia="標楷體" w:hAnsi="標楷體"/>
              </w:rPr>
              <w:t>生原班導師</w:t>
            </w:r>
            <w:r w:rsidR="00573A49">
              <w:rPr>
                <w:rFonts w:ascii="標楷體" w:eastAsia="標楷體" w:hAnsi="標楷體" w:hint="eastAsia"/>
              </w:rPr>
              <w:t>、專輔教師、安置機構社工和</w:t>
            </w:r>
            <w:r w:rsidRPr="00CC1DA9">
              <w:rPr>
                <w:rFonts w:ascii="標楷體" w:eastAsia="標楷體" w:hAnsi="標楷體" w:hint="eastAsia"/>
              </w:rPr>
              <w:t>組長共同討論</w:t>
            </w:r>
            <w:r w:rsidR="00035187">
              <w:rPr>
                <w:rFonts w:ascii="標楷體" w:eastAsia="標楷體" w:hAnsi="標楷體" w:hint="eastAsia"/>
              </w:rPr>
              <w:t>，</w:t>
            </w:r>
            <w:r w:rsidRPr="00CC1DA9">
              <w:rPr>
                <w:rFonts w:ascii="標楷體" w:eastAsia="標楷體" w:hAnsi="標楷體" w:hint="eastAsia"/>
              </w:rPr>
              <w:t>項目如下：</w:t>
            </w:r>
          </w:p>
          <w:p w:rsidR="000F2756" w:rsidRPr="000F2756" w:rsidRDefault="000F2756" w:rsidP="00035187">
            <w:pPr>
              <w:pStyle w:val="a7"/>
              <w:widowControl/>
              <w:numPr>
                <w:ilvl w:val="0"/>
                <w:numId w:val="12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88F">
              <w:rPr>
                <w:rFonts w:ascii="標楷體" w:eastAsia="標楷體" w:hAnsi="標楷體" w:cs="新細明體"/>
                <w:b/>
                <w:bCs/>
                <w:kern w:val="0"/>
              </w:rPr>
              <w:t>觀察劉生衛生習慣問題，確認須列為優先輔導項目</w:t>
            </w:r>
            <w:r w:rsidRPr="000F2756">
              <w:rPr>
                <w:rFonts w:ascii="標楷體" w:eastAsia="標楷體" w:hAnsi="標楷體" w:cs="新細明體"/>
                <w:kern w:val="0"/>
              </w:rPr>
              <w:br/>
              <w:t>經入班觀察，劉生頭部衛生問題明顯，常需師長提醒洗頭，且洗髮效果不佳，影響班級氣氛及同儕互動，會議決議將「頭</w:t>
            </w:r>
            <w:r w:rsidRPr="000F2756">
              <w:rPr>
                <w:rFonts w:ascii="標楷體" w:eastAsia="標楷體" w:hAnsi="標楷體" w:cs="新細明體"/>
                <w:kern w:val="0"/>
              </w:rPr>
              <w:lastRenderedPageBreak/>
              <w:t>部衛生維護」列為優先處理行為目標。</w:t>
            </w:r>
          </w:p>
          <w:p w:rsidR="000F2756" w:rsidRPr="000F2756" w:rsidRDefault="000F2756" w:rsidP="00035187">
            <w:pPr>
              <w:pStyle w:val="a7"/>
              <w:widowControl/>
              <w:numPr>
                <w:ilvl w:val="0"/>
                <w:numId w:val="12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88F">
              <w:rPr>
                <w:rFonts w:ascii="標楷體" w:eastAsia="標楷體" w:hAnsi="標楷體" w:cs="新細明體"/>
                <w:b/>
                <w:bCs/>
                <w:kern w:val="0"/>
              </w:rPr>
              <w:t>生活自理動機不足，需個別化教學介入</w:t>
            </w:r>
            <w:r w:rsidRPr="000F2756">
              <w:rPr>
                <w:rFonts w:ascii="標楷體" w:eastAsia="標楷體" w:hAnsi="標楷體" w:cs="新細明體"/>
                <w:kern w:val="0"/>
              </w:rPr>
              <w:br/>
              <w:t>觀察發現劉生生活自理動機薄弱，無法主動維持個人整潔，須依賴外界督促，生活技能與衛生習慣需透過生活課與個別化視覺提示介入，強化其自我照顧能力。</w:t>
            </w:r>
          </w:p>
          <w:p w:rsidR="008B2DEC" w:rsidRPr="008E3A70" w:rsidRDefault="000F2756" w:rsidP="00035187">
            <w:pPr>
              <w:pStyle w:val="a7"/>
              <w:widowControl/>
              <w:numPr>
                <w:ilvl w:val="0"/>
                <w:numId w:val="12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88F">
              <w:rPr>
                <w:rFonts w:ascii="標楷體" w:eastAsia="標楷體" w:hAnsi="標楷體" w:cs="新細明體"/>
                <w:b/>
                <w:bCs/>
                <w:kern w:val="0"/>
              </w:rPr>
              <w:t>建議規劃生活技能小組與家校合作方案</w:t>
            </w:r>
            <w:r w:rsidRPr="000F2756">
              <w:rPr>
                <w:rFonts w:ascii="標楷體" w:eastAsia="標楷體" w:hAnsi="標楷體" w:cs="新細明體"/>
                <w:kern w:val="0"/>
              </w:rPr>
              <w:br/>
            </w:r>
            <w:r w:rsidR="002B388F">
              <w:rPr>
                <w:rFonts w:ascii="標楷體" w:eastAsia="標楷體" w:hAnsi="標楷體" w:cs="新細明體"/>
                <w:kern w:val="0"/>
              </w:rPr>
              <w:t>基於衛生問題已影響人際互動，建議安排社交技巧課程</w:t>
            </w:r>
            <w:r w:rsidRPr="000F2756">
              <w:rPr>
                <w:rFonts w:ascii="標楷體" w:eastAsia="標楷體" w:hAnsi="標楷體" w:cs="新細明體"/>
                <w:kern w:val="0"/>
              </w:rPr>
              <w:t>，透過同儕示範與正向增強策略，並結合聯</w:t>
            </w:r>
            <w:r w:rsidR="00DF1E28">
              <w:rPr>
                <w:rFonts w:ascii="標楷體" w:eastAsia="標楷體" w:hAnsi="標楷體" w:cs="新細明體"/>
                <w:kern w:val="0"/>
              </w:rPr>
              <w:t>絡</w:t>
            </w:r>
            <w:r w:rsidR="00DF1E28">
              <w:rPr>
                <w:rFonts w:ascii="標楷體" w:eastAsia="標楷體" w:hAnsi="標楷體" w:cs="新細明體" w:hint="eastAsia"/>
                <w:kern w:val="0"/>
              </w:rPr>
              <w:t>簿</w:t>
            </w:r>
            <w:r w:rsidRPr="000F2756">
              <w:rPr>
                <w:rFonts w:ascii="標楷體" w:eastAsia="標楷體" w:hAnsi="標楷體" w:cs="新細明體"/>
                <w:kern w:val="0"/>
              </w:rPr>
              <w:t>，督促</w:t>
            </w:r>
            <w:r w:rsidR="00240127">
              <w:rPr>
                <w:rFonts w:ascii="標楷體" w:eastAsia="標楷體" w:hAnsi="標楷體" w:cs="新細明體"/>
                <w:kern w:val="0"/>
              </w:rPr>
              <w:t>安置機構</w:t>
            </w:r>
            <w:r w:rsidRPr="000F2756">
              <w:rPr>
                <w:rFonts w:ascii="標楷體" w:eastAsia="標楷體" w:hAnsi="標楷體" w:cs="新細明體"/>
                <w:kern w:val="0"/>
              </w:rPr>
              <w:t>配合每日檢查與洗頭習慣，提升學校與家庭一致性輔導效果。</w:t>
            </w:r>
          </w:p>
        </w:tc>
      </w:tr>
      <w:tr w:rsidR="00BB21DD" w:rsidRPr="00DD0DBF" w:rsidTr="00A84D4C">
        <w:trPr>
          <w:jc w:val="center"/>
        </w:trPr>
        <w:tc>
          <w:tcPr>
            <w:tcW w:w="933" w:type="dxa"/>
            <w:vAlign w:val="center"/>
          </w:tcPr>
          <w:p w:rsidR="00BB21DD" w:rsidRPr="00DD0DBF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  <w:r>
              <w:rPr>
                <w:rFonts w:ascii="標楷體" w:eastAsia="標楷體" w:hAnsi="標楷體"/>
              </w:rPr>
              <w:t>/19</w:t>
            </w:r>
          </w:p>
        </w:tc>
        <w:tc>
          <w:tcPr>
            <w:tcW w:w="1696" w:type="dxa"/>
            <w:vAlign w:val="center"/>
          </w:tcPr>
          <w:p w:rsidR="00BB21DD" w:rsidRPr="00DD0DBF" w:rsidRDefault="00D7024F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王小華</w:t>
            </w:r>
          </w:p>
        </w:tc>
        <w:tc>
          <w:tcPr>
            <w:tcW w:w="857" w:type="dxa"/>
            <w:vAlign w:val="center"/>
          </w:tcPr>
          <w:p w:rsidR="00BB21DD" w:rsidRPr="00DD0DBF" w:rsidRDefault="00BB21DD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BB21DD" w:rsidRPr="00DD0DBF" w:rsidRDefault="00BB21DD" w:rsidP="00BB21DD">
            <w:pPr>
              <w:jc w:val="both"/>
              <w:rPr>
                <w:rFonts w:ascii="標楷體" w:eastAsia="標楷體" w:hAnsi="標楷體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觀察學生在班上生活、適應及輔具使用情形，蒐集相關資料，以作為行為功能介入方案及教學輔導之參考。</w:t>
            </w:r>
          </w:p>
        </w:tc>
        <w:tc>
          <w:tcPr>
            <w:tcW w:w="4192" w:type="dxa"/>
            <w:gridSpan w:val="2"/>
          </w:tcPr>
          <w:p w:rsidR="00BB21DD" w:rsidRDefault="00A84D4C" w:rsidP="00A84D4C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84D4C">
              <w:rPr>
                <w:rFonts w:ascii="標楷體" w:eastAsia="標楷體" w:hAnsi="標楷體"/>
              </w:rPr>
              <w:t>09/17 13:10~13:55</w:t>
            </w:r>
          </w:p>
          <w:p w:rsidR="00A84D4C" w:rsidRDefault="00A84D4C" w:rsidP="00A84D4C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84D4C">
              <w:rPr>
                <w:rFonts w:ascii="標楷體" w:eastAsia="標楷體" w:hAnsi="標楷體"/>
              </w:rPr>
              <w:t>09/22 11:05~11:50</w:t>
            </w:r>
          </w:p>
          <w:p w:rsidR="00A84D4C" w:rsidRPr="00A84D4C" w:rsidRDefault="00A84D4C" w:rsidP="00A84D4C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  <w:r w:rsidRPr="00A84D4C">
              <w:rPr>
                <w:rFonts w:ascii="標楷體" w:eastAsia="標楷體" w:hAnsi="標楷體" w:hint="eastAsia"/>
              </w:rPr>
              <w:t>經觀察王生在班上生活後，與王生</w:t>
            </w:r>
          </w:p>
          <w:p w:rsidR="00A84D4C" w:rsidRDefault="00A84D4C" w:rsidP="00A84D4C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  <w:r w:rsidRPr="00A84D4C">
              <w:rPr>
                <w:rFonts w:ascii="標楷體" w:eastAsia="標楷體" w:hAnsi="標楷體" w:hint="eastAsia"/>
              </w:rPr>
              <w:t>原班導師、專輔教師、資源班導師、生教組長和特教組長共同討論</w:t>
            </w:r>
            <w:r w:rsidR="00035187">
              <w:rPr>
                <w:rFonts w:ascii="標楷體" w:eastAsia="標楷體" w:hAnsi="標楷體" w:hint="eastAsia"/>
              </w:rPr>
              <w:t>，</w:t>
            </w:r>
            <w:bookmarkStart w:id="0" w:name="_GoBack"/>
            <w:bookmarkEnd w:id="0"/>
            <w:r w:rsidRPr="00A84D4C">
              <w:rPr>
                <w:rFonts w:ascii="標楷體" w:eastAsia="標楷體" w:hAnsi="標楷體" w:hint="eastAsia"/>
              </w:rPr>
              <w:t>項目如下：</w:t>
            </w:r>
          </w:p>
          <w:p w:rsidR="00A84D4C" w:rsidRPr="00A84D4C" w:rsidRDefault="00A84D4C" w:rsidP="00A84D4C">
            <w:pPr>
              <w:pStyle w:val="a7"/>
              <w:widowControl/>
              <w:numPr>
                <w:ilvl w:val="0"/>
                <w:numId w:val="14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84D4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觀察王生課堂行為，確認情緒障礙與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ADHD</w:t>
            </w:r>
            <w:r w:rsidRPr="00A84D4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影響學習及人際</w:t>
            </w:r>
          </w:p>
          <w:p w:rsidR="00A84D4C" w:rsidRPr="00A84D4C" w:rsidRDefault="00A84D4C" w:rsidP="00A84D4C">
            <w:pPr>
              <w:pStyle w:val="a7"/>
              <w:widowControl/>
              <w:ind w:leftChars="0" w:left="7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84D4C">
              <w:rPr>
                <w:rFonts w:ascii="標楷體" w:eastAsia="標楷體" w:hAnsi="標楷體" w:cs="新細明體" w:hint="eastAsia"/>
                <w:kern w:val="0"/>
              </w:rPr>
              <w:t>入班觀察發現王生易以唇語辱罵老師，情緒不穩時碎唸、大叫，影響教學與班級秩序，會議確認須列為行為輔導優先目標。</w:t>
            </w:r>
          </w:p>
          <w:p w:rsidR="00A84D4C" w:rsidRPr="00A84D4C" w:rsidRDefault="00A84D4C" w:rsidP="00A84D4C">
            <w:pPr>
              <w:pStyle w:val="a7"/>
              <w:widowControl/>
              <w:numPr>
                <w:ilvl w:val="0"/>
                <w:numId w:val="14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84D4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確認與家長溝通方式須調整，避免父親過度嚴厲管教</w:t>
            </w:r>
          </w:p>
          <w:p w:rsidR="00A84D4C" w:rsidRPr="00A84D4C" w:rsidRDefault="00A84D4C" w:rsidP="00A84D4C">
            <w:pPr>
              <w:pStyle w:val="a7"/>
              <w:widowControl/>
              <w:ind w:leftChars="0" w:left="73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84D4C">
              <w:rPr>
                <w:rFonts w:ascii="標楷體" w:eastAsia="標楷體" w:hAnsi="標楷體" w:cs="新細明體" w:hint="eastAsia"/>
                <w:kern w:val="0"/>
              </w:rPr>
              <w:t>觀察與個別晤談後發現王生對父親恐懼，過度嚴厲處罰導致行為會在校轉移發洩對象，</w:t>
            </w:r>
            <w:r>
              <w:rPr>
                <w:rFonts w:ascii="標楷體" w:eastAsia="標楷體" w:hAnsi="標楷體" w:cs="新細明體" w:hint="eastAsia"/>
                <w:kern w:val="0"/>
              </w:rPr>
              <w:t>建</w:t>
            </w:r>
            <w:r w:rsidRPr="00A84D4C">
              <w:rPr>
                <w:rFonts w:ascii="標楷體" w:eastAsia="標楷體" w:hAnsi="標楷體" w:cs="新細明體" w:hint="eastAsia"/>
                <w:kern w:val="0"/>
              </w:rPr>
              <w:t>議改以正向回饋與親職輔導方</w:t>
            </w:r>
            <w:r w:rsidRPr="00A84D4C">
              <w:rPr>
                <w:rFonts w:ascii="標楷體" w:eastAsia="標楷體" w:hAnsi="標楷體" w:cs="新細明體" w:hint="eastAsia"/>
                <w:kern w:val="0"/>
              </w:rPr>
              <w:lastRenderedPageBreak/>
              <w:t>式介入。</w:t>
            </w:r>
          </w:p>
          <w:p w:rsidR="00A84D4C" w:rsidRPr="00A84D4C" w:rsidRDefault="00A84D4C" w:rsidP="002B262C">
            <w:pPr>
              <w:pStyle w:val="a7"/>
              <w:widowControl/>
              <w:numPr>
                <w:ilvl w:val="0"/>
                <w:numId w:val="14"/>
              </w:numPr>
              <w:ind w:leftChars="150" w:left="740" w:hangingChars="158" w:hanging="38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84D4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建議安排彈性輔導與小團體課程</w:t>
            </w:r>
          </w:p>
          <w:p w:rsidR="00A84D4C" w:rsidRPr="00DD0DBF" w:rsidRDefault="00A84D4C" w:rsidP="00A84D4C">
            <w:pPr>
              <w:pStyle w:val="a7"/>
              <w:widowControl/>
              <w:ind w:leftChars="0" w:left="739"/>
              <w:jc w:val="both"/>
              <w:rPr>
                <w:rFonts w:ascii="標楷體" w:eastAsia="標楷體" w:hAnsi="標楷體"/>
              </w:rPr>
            </w:pPr>
            <w:r w:rsidRPr="00A84D4C">
              <w:rPr>
                <w:rFonts w:ascii="標楷體" w:eastAsia="標楷體" w:hAnsi="標楷體" w:cs="新細明體" w:hint="eastAsia"/>
                <w:kern w:val="0"/>
              </w:rPr>
              <w:t>基於觀察結果，擬請專輔老師規劃小團體（情緒管理）與體適能彈性輔導課程，協助王生改善生活作息、減少肥胖與三高風險，同時提升情緒自控能力。</w:t>
            </w:r>
          </w:p>
        </w:tc>
      </w:tr>
      <w:tr w:rsidR="00BB21DD" w:rsidRPr="00DD0DBF" w:rsidTr="007C7160">
        <w:trPr>
          <w:jc w:val="center"/>
        </w:trPr>
        <w:tc>
          <w:tcPr>
            <w:tcW w:w="2629" w:type="dxa"/>
            <w:gridSpan w:val="2"/>
            <w:vAlign w:val="center"/>
          </w:tcPr>
          <w:p w:rsidR="00BB21DD" w:rsidRPr="00DD0DBF" w:rsidRDefault="00BB21DD" w:rsidP="00BB21D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小計</w:t>
            </w:r>
          </w:p>
        </w:tc>
        <w:tc>
          <w:tcPr>
            <w:tcW w:w="857" w:type="dxa"/>
            <w:vAlign w:val="center"/>
          </w:tcPr>
          <w:p w:rsidR="00BB21DD" w:rsidRPr="00DD0DBF" w:rsidRDefault="00A84D4C" w:rsidP="00BB2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319" w:type="dxa"/>
            <w:gridSpan w:val="3"/>
            <w:vAlign w:val="center"/>
          </w:tcPr>
          <w:p w:rsidR="00BB21DD" w:rsidRPr="00DD0DBF" w:rsidRDefault="00BB21DD" w:rsidP="00BB21DD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</w:tr>
    </w:tbl>
    <w:p w:rsidR="003915CD" w:rsidRDefault="003915CD" w:rsidP="003915CD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color w:val="FF0000"/>
        </w:rPr>
      </w:pPr>
    </w:p>
    <w:p w:rsidR="003915CD" w:rsidRPr="00AF056B" w:rsidRDefault="003915CD" w:rsidP="003915CD">
      <w:pPr>
        <w:spacing w:line="360" w:lineRule="exact"/>
        <w:rPr>
          <w:rFonts w:ascii="標楷體" w:eastAsia="標楷體" w:hAnsi="標楷體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915CD" w:rsidRPr="00AF056B" w:rsidTr="00AA63F9">
        <w:trPr>
          <w:trHeight w:val="516"/>
        </w:trPr>
        <w:tc>
          <w:tcPr>
            <w:tcW w:w="3284" w:type="dxa"/>
            <w:vAlign w:val="center"/>
          </w:tcPr>
          <w:p w:rsidR="003915CD" w:rsidRPr="00AF056B" w:rsidRDefault="003915CD" w:rsidP="00204BD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承辦人員</w:t>
            </w:r>
          </w:p>
        </w:tc>
        <w:tc>
          <w:tcPr>
            <w:tcW w:w="3285" w:type="dxa"/>
            <w:vAlign w:val="center"/>
          </w:tcPr>
          <w:p w:rsidR="003915CD" w:rsidRPr="00AF056B" w:rsidRDefault="003915CD" w:rsidP="00204BD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單位主管</w:t>
            </w:r>
          </w:p>
        </w:tc>
        <w:tc>
          <w:tcPr>
            <w:tcW w:w="3285" w:type="dxa"/>
            <w:vAlign w:val="center"/>
          </w:tcPr>
          <w:p w:rsidR="003915CD" w:rsidRPr="00AF056B" w:rsidRDefault="003915CD" w:rsidP="00204BD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校長</w:t>
            </w:r>
          </w:p>
        </w:tc>
      </w:tr>
      <w:tr w:rsidR="003915CD" w:rsidRPr="00AF056B" w:rsidTr="00306ADC">
        <w:trPr>
          <w:trHeight w:val="917"/>
        </w:trPr>
        <w:tc>
          <w:tcPr>
            <w:tcW w:w="3284" w:type="dxa"/>
            <w:vAlign w:val="center"/>
          </w:tcPr>
          <w:p w:rsidR="003915CD" w:rsidRPr="00306ADC" w:rsidRDefault="00306ADC" w:rsidP="00306ADC">
            <w:pPr>
              <w:jc w:val="center"/>
              <w:rPr>
                <w:rFonts w:ascii="華康行楷體W5" w:eastAsia="華康行楷體W5" w:hAnsi="標楷體"/>
                <w:color w:val="FF0000"/>
                <w:sz w:val="32"/>
                <w:szCs w:val="32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特教組長 葉大峰</w:t>
            </w:r>
          </w:p>
        </w:tc>
        <w:tc>
          <w:tcPr>
            <w:tcW w:w="3285" w:type="dxa"/>
            <w:vAlign w:val="center"/>
          </w:tcPr>
          <w:p w:rsidR="003915CD" w:rsidRPr="00306ADC" w:rsidRDefault="00306ADC" w:rsidP="00E11502">
            <w:pPr>
              <w:jc w:val="center"/>
              <w:rPr>
                <w:rFonts w:ascii="華康行楷體W5" w:eastAsia="華康行楷體W5" w:hAnsi="標楷體"/>
                <w:color w:val="FF0000"/>
                <w:sz w:val="32"/>
                <w:szCs w:val="32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 xml:space="preserve">輔導主任 </w:t>
            </w:r>
            <w:r w:rsidR="00E11502"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王大同</w:t>
            </w:r>
          </w:p>
        </w:tc>
        <w:tc>
          <w:tcPr>
            <w:tcW w:w="3285" w:type="dxa"/>
            <w:vAlign w:val="center"/>
          </w:tcPr>
          <w:p w:rsidR="003915CD" w:rsidRPr="00306ADC" w:rsidRDefault="00306ADC" w:rsidP="00E11502">
            <w:pPr>
              <w:jc w:val="center"/>
              <w:rPr>
                <w:rFonts w:ascii="華康行楷體W5" w:eastAsia="華康行楷體W5" w:hAnsi="標楷體"/>
                <w:color w:val="FF0000"/>
                <w:sz w:val="32"/>
                <w:szCs w:val="32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校長</w:t>
            </w:r>
            <w:r w:rsidR="00E11502"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鍾大仁</w:t>
            </w:r>
          </w:p>
        </w:tc>
      </w:tr>
    </w:tbl>
    <w:p w:rsidR="003915CD" w:rsidRDefault="003915CD" w:rsidP="003915CD">
      <w:pPr>
        <w:adjustRightInd w:val="0"/>
        <w:snapToGrid w:val="0"/>
        <w:spacing w:line="320" w:lineRule="exact"/>
        <w:jc w:val="right"/>
        <w:rPr>
          <w:rFonts w:ascii="標楷體" w:eastAsia="標楷體" w:hAnsi="標楷體"/>
          <w:color w:val="FF0000"/>
        </w:rPr>
      </w:pPr>
      <w:r w:rsidRPr="00AF056B">
        <w:rPr>
          <w:rFonts w:ascii="標楷體" w:eastAsia="標楷體" w:hAnsi="標楷體" w:hint="eastAsia"/>
          <w:sz w:val="22"/>
          <w:szCs w:val="22"/>
        </w:rPr>
        <w:t>（本表請依實填報並逐級核章）</w:t>
      </w:r>
    </w:p>
    <w:p w:rsidR="003915CD" w:rsidRPr="003915CD" w:rsidRDefault="003915CD" w:rsidP="003915CD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color w:val="FF0000"/>
        </w:rPr>
      </w:pPr>
    </w:p>
    <w:p w:rsidR="00FC34E6" w:rsidRPr="00E70081" w:rsidRDefault="00E70081" w:rsidP="00204BD6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E70081">
        <w:rPr>
          <w:rFonts w:ascii="標楷體" w:eastAsia="標楷體" w:hAnsi="標楷體" w:hint="eastAsia"/>
          <w:color w:val="FF0000"/>
        </w:rPr>
        <w:t>教師應確實</w:t>
      </w:r>
      <w:r>
        <w:rPr>
          <w:rFonts w:ascii="標楷體" w:eastAsia="標楷體" w:hAnsi="標楷體" w:hint="eastAsia"/>
          <w:color w:val="FF0000"/>
        </w:rPr>
        <w:t>填寫</w:t>
      </w:r>
      <w:r w:rsidR="00204BD6">
        <w:rPr>
          <w:rFonts w:ascii="標楷體" w:eastAsia="標楷體" w:hAnsi="標楷體" w:hint="eastAsia"/>
          <w:color w:val="FF0000"/>
        </w:rPr>
        <w:t>間接服務紀錄</w:t>
      </w:r>
      <w:r w:rsidRPr="00634D29">
        <w:rPr>
          <w:rFonts w:ascii="標楷體" w:eastAsia="標楷體" w:hAnsi="標楷體" w:hint="eastAsia"/>
          <w:color w:val="FF0000"/>
        </w:rPr>
        <w:t>表，</w:t>
      </w:r>
      <w:r w:rsidR="00204BD6">
        <w:rPr>
          <w:rFonts w:ascii="標楷體" w:eastAsia="標楷體" w:hAnsi="標楷體" w:hint="eastAsia"/>
          <w:color w:val="FF0000"/>
        </w:rPr>
        <w:t>紀</w:t>
      </w:r>
      <w:r w:rsidR="00204BD6" w:rsidRPr="00634D29">
        <w:rPr>
          <w:rFonts w:ascii="標楷體" w:eastAsia="標楷體" w:hAnsi="標楷體" w:hint="eastAsia"/>
          <w:color w:val="FF0000"/>
        </w:rPr>
        <w:t>錄服務內容，每月交由特教業務承辦人彙整，呈報</w:t>
      </w:r>
      <w:r w:rsidR="00204BD6">
        <w:rPr>
          <w:rFonts w:ascii="標楷體" w:eastAsia="標楷體" w:hAnsi="標楷體" w:hint="eastAsia"/>
          <w:color w:val="FF0000"/>
        </w:rPr>
        <w:t>校長</w:t>
      </w:r>
      <w:r w:rsidR="00204BD6" w:rsidRPr="00634D29">
        <w:rPr>
          <w:rFonts w:ascii="標楷體" w:eastAsia="標楷體" w:hAnsi="標楷體" w:hint="eastAsia"/>
          <w:color w:val="FF0000"/>
        </w:rPr>
        <w:t>審核</w:t>
      </w:r>
      <w:r w:rsidR="00204BD6">
        <w:rPr>
          <w:rFonts w:ascii="標楷體" w:eastAsia="標楷體" w:hAnsi="標楷體" w:hint="eastAsia"/>
          <w:color w:val="FF0000"/>
        </w:rPr>
        <w:t>並依實逐級核章</w:t>
      </w:r>
      <w:r w:rsidR="00204BD6" w:rsidRPr="00634D29">
        <w:rPr>
          <w:rFonts w:ascii="標楷體" w:eastAsia="標楷體" w:hAnsi="標楷體" w:hint="eastAsia"/>
          <w:color w:val="FF0000"/>
        </w:rPr>
        <w:t>，紀錄校內留存。</w:t>
      </w:r>
    </w:p>
    <w:p w:rsidR="00E70081" w:rsidRPr="00204BD6" w:rsidRDefault="00E70081" w:rsidP="00204BD6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FF0000"/>
        </w:rPr>
      </w:pPr>
    </w:p>
    <w:sectPr w:rsidR="00E70081" w:rsidRPr="00204BD6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B5" w:rsidRDefault="00FA17B5" w:rsidP="00F147D3">
      <w:r>
        <w:separator/>
      </w:r>
    </w:p>
  </w:endnote>
  <w:endnote w:type="continuationSeparator" w:id="0">
    <w:p w:rsidR="00FA17B5" w:rsidRDefault="00FA17B5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448346"/>
      <w:docPartObj>
        <w:docPartGallery w:val="Page Numbers (Bottom of Page)"/>
        <w:docPartUnique/>
      </w:docPartObj>
    </w:sdtPr>
    <w:sdtEndPr/>
    <w:sdtContent>
      <w:p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035187" w:rsidRPr="00035187">
          <w:rPr>
            <w:noProof/>
            <w:lang w:val="zh-TW"/>
          </w:rPr>
          <w:t>3</w:t>
        </w:r>
        <w:r>
          <w:fldChar w:fldCharType="end"/>
        </w:r>
      </w:p>
    </w:sdtContent>
  </w:sdt>
  <w:p w:rsidR="009E0520" w:rsidRDefault="00FA17B5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B5" w:rsidRDefault="00FA17B5" w:rsidP="00F147D3">
      <w:r>
        <w:separator/>
      </w:r>
    </w:p>
  </w:footnote>
  <w:footnote w:type="continuationSeparator" w:id="0">
    <w:p w:rsidR="00FA17B5" w:rsidRDefault="00FA17B5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05" w:rsidRPr="00705C7E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705C7E">
      <w:rPr>
        <w:rFonts w:ascii="標楷體" w:eastAsia="標楷體" w:hAnsi="標楷體"/>
        <w:sz w:val="16"/>
        <w:szCs w:val="16"/>
      </w:rPr>
      <w:t>C</w:t>
    </w:r>
    <w:r w:rsidR="00705C7E" w:rsidRPr="00705C7E">
      <w:rPr>
        <w:rFonts w:ascii="標楷體" w:eastAsia="標楷體" w:hAnsi="標楷體" w:hint="eastAsia"/>
        <w:sz w:val="16"/>
        <w:szCs w:val="16"/>
      </w:rPr>
      <w:t>09</w:t>
    </w:r>
    <w:r w:rsidR="00E70081">
      <w:rPr>
        <w:rFonts w:ascii="標楷體" w:eastAsia="標楷體" w:hAnsi="標楷體" w:hint="eastAsia"/>
        <w:sz w:val="16"/>
        <w:szCs w:val="16"/>
      </w:rPr>
      <w:t>-</w:t>
    </w:r>
    <w:r w:rsidR="000F2756">
      <w:rPr>
        <w:rFonts w:ascii="標楷體" w:eastAsia="標楷體" w:hAnsi="標楷體" w:hint="eastAsia"/>
        <w:sz w:val="16"/>
        <w:szCs w:val="16"/>
      </w:rPr>
      <w:t>1</w:t>
    </w:r>
    <w:r w:rsidR="00705C7E" w:rsidRPr="00705C7E">
      <w:rPr>
        <w:rFonts w:ascii="標楷體" w:eastAsia="標楷體" w:hAnsi="標楷體" w:hint="eastAsia"/>
        <w:sz w:val="16"/>
        <w:szCs w:val="16"/>
      </w:rPr>
      <w:t>間接服務</w:t>
    </w:r>
    <w:r w:rsidR="008E3A70">
      <w:rPr>
        <w:rFonts w:ascii="標楷體" w:eastAsia="標楷體" w:hAnsi="標楷體" w:hint="eastAsia"/>
        <w:sz w:val="16"/>
        <w:szCs w:val="16"/>
      </w:rPr>
      <w:t>紀錄</w:t>
    </w:r>
    <w:r w:rsidR="00705C7E" w:rsidRPr="00705C7E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.25pt;height:53.25pt" o:bullet="t">
        <v:imagedata r:id="rId1" o:title="art5E03"/>
      </v:shape>
    </w:pict>
  </w:numPicBullet>
  <w:abstractNum w:abstractNumId="0" w15:restartNumberingAfterBreak="0">
    <w:nsid w:val="0CFE19F8"/>
    <w:multiLevelType w:val="hybridMultilevel"/>
    <w:tmpl w:val="E4D8DF04"/>
    <w:lvl w:ilvl="0" w:tplc="0E60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A73C2"/>
    <w:multiLevelType w:val="hybridMultilevel"/>
    <w:tmpl w:val="306C1F90"/>
    <w:lvl w:ilvl="0" w:tplc="4D8079EC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51A6A998">
      <w:start w:val="1"/>
      <w:numFmt w:val="decimal"/>
      <w:lvlText w:val="1-%2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507D1"/>
    <w:multiLevelType w:val="hybridMultilevel"/>
    <w:tmpl w:val="F4C275A2"/>
    <w:lvl w:ilvl="0" w:tplc="8912F2C4">
      <w:start w:val="1"/>
      <w:numFmt w:val="decimal"/>
      <w:lvlText w:val="(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4" w15:restartNumberingAfterBreak="0">
    <w:nsid w:val="2C2E2898"/>
    <w:multiLevelType w:val="hybridMultilevel"/>
    <w:tmpl w:val="E4D8DF04"/>
    <w:lvl w:ilvl="0" w:tplc="0E60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80D88"/>
    <w:multiLevelType w:val="hybridMultilevel"/>
    <w:tmpl w:val="E4D8DF04"/>
    <w:lvl w:ilvl="0" w:tplc="0E60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8F51A3"/>
    <w:multiLevelType w:val="hybridMultilevel"/>
    <w:tmpl w:val="F4C275A2"/>
    <w:lvl w:ilvl="0" w:tplc="8912F2C4">
      <w:start w:val="1"/>
      <w:numFmt w:val="decimal"/>
      <w:lvlText w:val="(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B987B0C"/>
    <w:multiLevelType w:val="hybridMultilevel"/>
    <w:tmpl w:val="1FF41F7C"/>
    <w:lvl w:ilvl="0" w:tplc="BB88C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9D6AB1"/>
    <w:multiLevelType w:val="hybridMultilevel"/>
    <w:tmpl w:val="E4D8DF04"/>
    <w:lvl w:ilvl="0" w:tplc="0E60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E04877"/>
    <w:multiLevelType w:val="hybridMultilevel"/>
    <w:tmpl w:val="9A16CF74"/>
    <w:lvl w:ilvl="0" w:tplc="0409000F">
      <w:start w:val="1"/>
      <w:numFmt w:val="decimal"/>
      <w:lvlText w:val="%1."/>
      <w:lvlJc w:val="left"/>
      <w:pPr>
        <w:ind w:left="6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2" w:hanging="480"/>
      </w:pPr>
    </w:lvl>
    <w:lvl w:ilvl="2" w:tplc="0409001B" w:tentative="1">
      <w:start w:val="1"/>
      <w:numFmt w:val="lowerRoman"/>
      <w:lvlText w:val="%3."/>
      <w:lvlJc w:val="right"/>
      <w:pPr>
        <w:ind w:left="1612" w:hanging="480"/>
      </w:pPr>
    </w:lvl>
    <w:lvl w:ilvl="3" w:tplc="0409000F" w:tentative="1">
      <w:start w:val="1"/>
      <w:numFmt w:val="decimal"/>
      <w:lvlText w:val="%4."/>
      <w:lvlJc w:val="left"/>
      <w:pPr>
        <w:ind w:left="20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2" w:hanging="480"/>
      </w:pPr>
    </w:lvl>
    <w:lvl w:ilvl="5" w:tplc="0409001B" w:tentative="1">
      <w:start w:val="1"/>
      <w:numFmt w:val="lowerRoman"/>
      <w:lvlText w:val="%6."/>
      <w:lvlJc w:val="right"/>
      <w:pPr>
        <w:ind w:left="3052" w:hanging="480"/>
      </w:pPr>
    </w:lvl>
    <w:lvl w:ilvl="6" w:tplc="0409000F" w:tentative="1">
      <w:start w:val="1"/>
      <w:numFmt w:val="decimal"/>
      <w:lvlText w:val="%7."/>
      <w:lvlJc w:val="left"/>
      <w:pPr>
        <w:ind w:left="35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2" w:hanging="480"/>
      </w:pPr>
    </w:lvl>
    <w:lvl w:ilvl="8" w:tplc="0409001B" w:tentative="1">
      <w:start w:val="1"/>
      <w:numFmt w:val="lowerRoman"/>
      <w:lvlText w:val="%9."/>
      <w:lvlJc w:val="right"/>
      <w:pPr>
        <w:ind w:left="4492" w:hanging="480"/>
      </w:pPr>
    </w:lvl>
  </w:abstractNum>
  <w:abstractNum w:abstractNumId="10" w15:restartNumberingAfterBreak="0">
    <w:nsid w:val="69360E51"/>
    <w:multiLevelType w:val="hybridMultilevel"/>
    <w:tmpl w:val="F4C275A2"/>
    <w:lvl w:ilvl="0" w:tplc="8912F2C4">
      <w:start w:val="1"/>
      <w:numFmt w:val="decimal"/>
      <w:lvlText w:val="(%1)"/>
      <w:lvlJc w:val="left"/>
      <w:pPr>
        <w:ind w:left="36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 w15:restartNumberingAfterBreak="0">
    <w:nsid w:val="77F377C6"/>
    <w:multiLevelType w:val="hybridMultilevel"/>
    <w:tmpl w:val="6D3639DA"/>
    <w:lvl w:ilvl="0" w:tplc="4C8C07B8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7D3"/>
    <w:rsid w:val="00027271"/>
    <w:rsid w:val="00035187"/>
    <w:rsid w:val="000660F4"/>
    <w:rsid w:val="00077AB5"/>
    <w:rsid w:val="00096534"/>
    <w:rsid w:val="000A0F96"/>
    <w:rsid w:val="000A2988"/>
    <w:rsid w:val="000B3559"/>
    <w:rsid w:val="000E0E17"/>
    <w:rsid w:val="000F2756"/>
    <w:rsid w:val="00110E00"/>
    <w:rsid w:val="0011342B"/>
    <w:rsid w:val="00146C6D"/>
    <w:rsid w:val="00154AFA"/>
    <w:rsid w:val="00162BD2"/>
    <w:rsid w:val="001C3931"/>
    <w:rsid w:val="001F786E"/>
    <w:rsid w:val="002047D3"/>
    <w:rsid w:val="00204BD6"/>
    <w:rsid w:val="00221999"/>
    <w:rsid w:val="002305CA"/>
    <w:rsid w:val="00240127"/>
    <w:rsid w:val="002478D5"/>
    <w:rsid w:val="0027070B"/>
    <w:rsid w:val="00284D89"/>
    <w:rsid w:val="00291028"/>
    <w:rsid w:val="002B388F"/>
    <w:rsid w:val="002F3DD7"/>
    <w:rsid w:val="002F4E48"/>
    <w:rsid w:val="003066B0"/>
    <w:rsid w:val="00306ADC"/>
    <w:rsid w:val="0031234F"/>
    <w:rsid w:val="00320ED6"/>
    <w:rsid w:val="00354084"/>
    <w:rsid w:val="00355E2B"/>
    <w:rsid w:val="003915CD"/>
    <w:rsid w:val="003C2365"/>
    <w:rsid w:val="003D1D73"/>
    <w:rsid w:val="003E517B"/>
    <w:rsid w:val="00414992"/>
    <w:rsid w:val="004D598E"/>
    <w:rsid w:val="004D6C0F"/>
    <w:rsid w:val="004F66ED"/>
    <w:rsid w:val="005175DA"/>
    <w:rsid w:val="00573A49"/>
    <w:rsid w:val="00583809"/>
    <w:rsid w:val="00592145"/>
    <w:rsid w:val="005A796A"/>
    <w:rsid w:val="005B4D06"/>
    <w:rsid w:val="005D103F"/>
    <w:rsid w:val="005E1777"/>
    <w:rsid w:val="00620544"/>
    <w:rsid w:val="00633CA8"/>
    <w:rsid w:val="00634D29"/>
    <w:rsid w:val="00667792"/>
    <w:rsid w:val="00685FFE"/>
    <w:rsid w:val="006D0FEA"/>
    <w:rsid w:val="006D13F7"/>
    <w:rsid w:val="006F3105"/>
    <w:rsid w:val="00705C7E"/>
    <w:rsid w:val="00723650"/>
    <w:rsid w:val="00733098"/>
    <w:rsid w:val="007C618B"/>
    <w:rsid w:val="008920E9"/>
    <w:rsid w:val="008B2DEC"/>
    <w:rsid w:val="008E3A70"/>
    <w:rsid w:val="0092626B"/>
    <w:rsid w:val="009468AE"/>
    <w:rsid w:val="009807E9"/>
    <w:rsid w:val="009A535D"/>
    <w:rsid w:val="009B4274"/>
    <w:rsid w:val="009B714A"/>
    <w:rsid w:val="00A16877"/>
    <w:rsid w:val="00A306F1"/>
    <w:rsid w:val="00A462D3"/>
    <w:rsid w:val="00A74FE2"/>
    <w:rsid w:val="00A84D4C"/>
    <w:rsid w:val="00A94AE5"/>
    <w:rsid w:val="00AE115E"/>
    <w:rsid w:val="00B175A6"/>
    <w:rsid w:val="00B8370E"/>
    <w:rsid w:val="00B91E73"/>
    <w:rsid w:val="00BA6DFE"/>
    <w:rsid w:val="00BB21DD"/>
    <w:rsid w:val="00BB5D34"/>
    <w:rsid w:val="00BC25A3"/>
    <w:rsid w:val="00BD0DF4"/>
    <w:rsid w:val="00BF3A55"/>
    <w:rsid w:val="00C412D0"/>
    <w:rsid w:val="00C57A71"/>
    <w:rsid w:val="00C62B66"/>
    <w:rsid w:val="00CB02C3"/>
    <w:rsid w:val="00CC1DA9"/>
    <w:rsid w:val="00CE369B"/>
    <w:rsid w:val="00D5612C"/>
    <w:rsid w:val="00D7024F"/>
    <w:rsid w:val="00DD2B89"/>
    <w:rsid w:val="00DD7187"/>
    <w:rsid w:val="00DF1E28"/>
    <w:rsid w:val="00E11502"/>
    <w:rsid w:val="00E25984"/>
    <w:rsid w:val="00E70081"/>
    <w:rsid w:val="00E71A25"/>
    <w:rsid w:val="00EA2F7D"/>
    <w:rsid w:val="00EA5283"/>
    <w:rsid w:val="00EB5B51"/>
    <w:rsid w:val="00F07477"/>
    <w:rsid w:val="00F12EBA"/>
    <w:rsid w:val="00F147D3"/>
    <w:rsid w:val="00F22EBD"/>
    <w:rsid w:val="00F61B06"/>
    <w:rsid w:val="00F64720"/>
    <w:rsid w:val="00F760F7"/>
    <w:rsid w:val="00F816F5"/>
    <w:rsid w:val="00F85D03"/>
    <w:rsid w:val="00F874D2"/>
    <w:rsid w:val="00FA17B5"/>
    <w:rsid w:val="00FC34E6"/>
    <w:rsid w:val="00FD4B2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083DC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table" w:styleId="a8">
    <w:name w:val="Table Grid"/>
    <w:basedOn w:val="a1"/>
    <w:uiPriority w:val="39"/>
    <w:rsid w:val="0070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05C7E"/>
    <w:pPr>
      <w:autoSpaceDE w:val="0"/>
      <w:autoSpaceDN w:val="0"/>
    </w:pPr>
    <w:rPr>
      <w:rFonts w:ascii="新細明體" w:hAnsi="新細明體" w:cs="新細明體"/>
      <w:kern w:val="0"/>
      <w:lang w:eastAsia="en-US"/>
    </w:rPr>
  </w:style>
  <w:style w:type="character" w:customStyle="1" w:styleId="aa">
    <w:name w:val="本文 字元"/>
    <w:basedOn w:val="a0"/>
    <w:link w:val="a9"/>
    <w:uiPriority w:val="1"/>
    <w:rsid w:val="00705C7E"/>
    <w:rPr>
      <w:rFonts w:ascii="新細明體" w:eastAsia="新細明體" w:hAnsi="新細明體" w:cs="新細明體"/>
      <w:kern w:val="0"/>
      <w:szCs w:val="24"/>
      <w:lang w:eastAsia="en-US"/>
    </w:rPr>
  </w:style>
  <w:style w:type="paragraph" w:customStyle="1" w:styleId="Default">
    <w:name w:val="Default"/>
    <w:rsid w:val="00FC34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trong"/>
    <w:basedOn w:val="a0"/>
    <w:uiPriority w:val="22"/>
    <w:qFormat/>
    <w:rsid w:val="00F12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19</cp:revision>
  <dcterms:created xsi:type="dcterms:W3CDTF">2025-04-27T18:13:00Z</dcterms:created>
  <dcterms:modified xsi:type="dcterms:W3CDTF">2026-05-18T02:42:00Z</dcterms:modified>
</cp:coreProperties>
</file>