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C5F68" w14:textId="77777777" w:rsidR="00E173F9" w:rsidRPr="00AE38D8" w:rsidRDefault="000D7D1C" w:rsidP="000D7D1C">
      <w:pPr>
        <w:jc w:val="center"/>
        <w:rPr>
          <w:b/>
          <w:sz w:val="50"/>
          <w:szCs w:val="50"/>
        </w:rPr>
      </w:pPr>
      <w:bookmarkStart w:id="0" w:name="_GoBack"/>
      <w:bookmarkEnd w:id="0"/>
      <w:r w:rsidRPr="00AE38D8">
        <w:rPr>
          <w:rFonts w:hint="eastAsia"/>
          <w:b/>
          <w:sz w:val="50"/>
          <w:szCs w:val="50"/>
        </w:rPr>
        <w:t>SAVE</w:t>
      </w:r>
      <w:r w:rsidR="00AE38D8">
        <w:rPr>
          <w:rFonts w:ascii="新細明體" w:eastAsia="新細明體" w:hAnsi="新細明體" w:hint="eastAsia"/>
          <w:b/>
          <w:sz w:val="50"/>
          <w:szCs w:val="50"/>
        </w:rPr>
        <w:t>（</w:t>
      </w:r>
      <w:r w:rsidR="00AE38D8" w:rsidRPr="00AE38D8">
        <w:rPr>
          <w:rFonts w:hint="eastAsia"/>
          <w:b/>
          <w:color w:val="FF0000"/>
          <w:sz w:val="50"/>
          <w:szCs w:val="50"/>
        </w:rPr>
        <w:t>靜思</w:t>
      </w:r>
      <w:r w:rsidR="00AE38D8" w:rsidRPr="00AE38D8">
        <w:rPr>
          <w:rFonts w:hint="eastAsia"/>
          <w:b/>
          <w:color w:val="FF0000"/>
          <w:sz w:val="50"/>
          <w:szCs w:val="50"/>
        </w:rPr>
        <w:t>GO</w:t>
      </w:r>
      <w:r w:rsidR="00AE38D8" w:rsidRPr="00AE38D8">
        <w:rPr>
          <w:rFonts w:ascii="新細明體" w:eastAsia="新細明體" w:hAnsi="新細明體" w:hint="eastAsia"/>
          <w:b/>
          <w:color w:val="FF0000"/>
          <w:sz w:val="50"/>
          <w:szCs w:val="50"/>
        </w:rPr>
        <w:t>！</w:t>
      </w:r>
      <w:r w:rsidR="00AE38D8">
        <w:rPr>
          <w:rFonts w:ascii="新細明體" w:eastAsia="新細明體" w:hAnsi="新細明體" w:hint="eastAsia"/>
          <w:b/>
          <w:sz w:val="50"/>
          <w:szCs w:val="50"/>
        </w:rPr>
        <w:t>）</w:t>
      </w:r>
    </w:p>
    <w:tbl>
      <w:tblPr>
        <w:tblW w:w="92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2114"/>
        <w:gridCol w:w="4536"/>
      </w:tblGrid>
      <w:tr w:rsidR="000D7D1C" w:rsidRPr="00AE38D8" w14:paraId="5298E1C7" w14:textId="77777777" w:rsidTr="00AE38D8">
        <w:tc>
          <w:tcPr>
            <w:tcW w:w="2564" w:type="dxa"/>
            <w:shd w:val="clear" w:color="auto" w:fill="auto"/>
          </w:tcPr>
          <w:p w14:paraId="2D851B02" w14:textId="77777777" w:rsidR="000D7D1C" w:rsidRPr="00AE38D8" w:rsidRDefault="000D7D1C" w:rsidP="00C02294">
            <w:pPr>
              <w:tabs>
                <w:tab w:val="left" w:pos="318"/>
              </w:tabs>
              <w:adjustRightInd w:val="0"/>
              <w:spacing w:beforeLines="100" w:before="360" w:afterLines="100" w:after="360" w:line="360" w:lineRule="exact"/>
              <w:ind w:rightChars="50" w:right="120"/>
              <w:jc w:val="center"/>
              <w:rPr>
                <w:rFonts w:ascii="Times New Roman" w:eastAsia="標楷體" w:hAnsi="Times New Roman"/>
                <w:b/>
                <w:kern w:val="0"/>
                <w:sz w:val="50"/>
                <w:szCs w:val="50"/>
              </w:rPr>
            </w:pPr>
            <w:r w:rsidRPr="00AE38D8">
              <w:rPr>
                <w:rFonts w:ascii="Times New Roman" w:eastAsia="標楷體" w:hAnsi="Times New Roman" w:hint="eastAsia"/>
                <w:b/>
                <w:kern w:val="0"/>
                <w:sz w:val="50"/>
                <w:szCs w:val="50"/>
              </w:rPr>
              <w:t>提示</w:t>
            </w:r>
          </w:p>
        </w:tc>
        <w:tc>
          <w:tcPr>
            <w:tcW w:w="2114" w:type="dxa"/>
            <w:shd w:val="clear" w:color="auto" w:fill="auto"/>
          </w:tcPr>
          <w:p w14:paraId="6669E9E0" w14:textId="77777777" w:rsidR="000D7D1C" w:rsidRPr="00AE38D8" w:rsidRDefault="000D7D1C" w:rsidP="00C02294">
            <w:pPr>
              <w:tabs>
                <w:tab w:val="left" w:pos="318"/>
              </w:tabs>
              <w:adjustRightInd w:val="0"/>
              <w:spacing w:beforeLines="100" w:before="360" w:afterLines="100" w:after="360" w:line="360" w:lineRule="exact"/>
              <w:ind w:rightChars="50" w:right="120"/>
              <w:jc w:val="center"/>
              <w:rPr>
                <w:rFonts w:ascii="Times New Roman" w:eastAsia="標楷體" w:hAnsi="Times New Roman"/>
                <w:b/>
                <w:kern w:val="0"/>
                <w:sz w:val="50"/>
                <w:szCs w:val="50"/>
              </w:rPr>
            </w:pPr>
            <w:r w:rsidRPr="00AE38D8">
              <w:rPr>
                <w:rFonts w:ascii="Times New Roman" w:eastAsia="標楷體" w:hAnsi="Times New Roman"/>
                <w:b/>
                <w:kern w:val="0"/>
                <w:sz w:val="50"/>
                <w:szCs w:val="50"/>
              </w:rPr>
              <w:t>步驟</w:t>
            </w:r>
          </w:p>
        </w:tc>
        <w:tc>
          <w:tcPr>
            <w:tcW w:w="4536" w:type="dxa"/>
            <w:shd w:val="clear" w:color="auto" w:fill="auto"/>
          </w:tcPr>
          <w:p w14:paraId="083E2187" w14:textId="77777777" w:rsidR="000D7D1C" w:rsidRPr="00AE38D8" w:rsidRDefault="000D7D1C" w:rsidP="00C02294">
            <w:pPr>
              <w:tabs>
                <w:tab w:val="left" w:pos="318"/>
              </w:tabs>
              <w:adjustRightInd w:val="0"/>
              <w:spacing w:beforeLines="100" w:before="360" w:afterLines="100" w:after="360" w:line="360" w:lineRule="exact"/>
              <w:ind w:rightChars="50" w:right="120"/>
              <w:jc w:val="center"/>
              <w:rPr>
                <w:rFonts w:ascii="Times New Roman" w:eastAsia="標楷體" w:hAnsi="Times New Roman"/>
                <w:b/>
                <w:kern w:val="0"/>
                <w:sz w:val="50"/>
                <w:szCs w:val="50"/>
              </w:rPr>
            </w:pPr>
            <w:r w:rsidRPr="00AE38D8">
              <w:rPr>
                <w:rFonts w:ascii="Times New Roman" w:eastAsia="標楷體" w:hAnsi="Times New Roman"/>
                <w:b/>
                <w:kern w:val="0"/>
                <w:sz w:val="50"/>
                <w:szCs w:val="50"/>
              </w:rPr>
              <w:t>說明</w:t>
            </w:r>
          </w:p>
        </w:tc>
      </w:tr>
      <w:tr w:rsidR="000D7D1C" w:rsidRPr="00AE38D8" w14:paraId="6361BB4F" w14:textId="77777777" w:rsidTr="00AE38D8">
        <w:tc>
          <w:tcPr>
            <w:tcW w:w="2564" w:type="dxa"/>
            <w:shd w:val="clear" w:color="auto" w:fill="auto"/>
            <w:vAlign w:val="center"/>
          </w:tcPr>
          <w:p w14:paraId="4E1A6FCD" w14:textId="77777777" w:rsidR="000D7D1C" w:rsidRPr="00AE38D8" w:rsidRDefault="000D7D1C" w:rsidP="00C02294">
            <w:pPr>
              <w:spacing w:beforeLines="100" w:before="360" w:afterLines="100" w:after="360" w:line="360" w:lineRule="exact"/>
              <w:jc w:val="both"/>
              <w:rPr>
                <w:rFonts w:ascii="Times New Roman" w:eastAsia="標楷體" w:hAnsi="Times New Roman"/>
                <w:b/>
                <w:sz w:val="50"/>
                <w:szCs w:val="50"/>
              </w:rPr>
            </w:pPr>
            <w:r w:rsidRPr="00AE38D8">
              <w:rPr>
                <w:rFonts w:ascii="Times New Roman" w:eastAsia="標楷體" w:hAnsi="Times New Roman"/>
                <w:b/>
                <w:sz w:val="50"/>
                <w:szCs w:val="50"/>
              </w:rPr>
              <w:t>1.</w:t>
            </w:r>
            <w:r w:rsidRPr="00AE38D8">
              <w:rPr>
                <w:rFonts w:ascii="Times New Roman" w:eastAsia="標楷體" w:hAnsi="Times New Roman" w:hint="eastAsia"/>
                <w:b/>
                <w:color w:val="FF0000"/>
                <w:sz w:val="50"/>
                <w:szCs w:val="50"/>
              </w:rPr>
              <w:t>S</w:t>
            </w:r>
            <w:r w:rsidRPr="00AE38D8">
              <w:rPr>
                <w:rFonts w:ascii="Times New Roman" w:eastAsia="標楷體" w:hAnsi="Times New Roman"/>
                <w:b/>
                <w:sz w:val="50"/>
                <w:szCs w:val="50"/>
              </w:rPr>
              <w:t>top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673FE383" w14:textId="77777777" w:rsidR="000D7D1C" w:rsidRPr="00AE38D8" w:rsidRDefault="000D7D1C" w:rsidP="00C02294">
            <w:pPr>
              <w:spacing w:beforeLines="100" w:before="360" w:afterLines="100" w:after="360" w:line="360" w:lineRule="auto"/>
              <w:rPr>
                <w:rFonts w:ascii="Times New Roman" w:eastAsia="標楷體" w:hAnsi="Times New Roman"/>
                <w:b/>
                <w:sz w:val="50"/>
                <w:szCs w:val="50"/>
              </w:rPr>
            </w:pPr>
            <w:r w:rsidRPr="00AE38D8">
              <w:rPr>
                <w:rFonts w:ascii="Times New Roman" w:eastAsia="標楷體" w:hAnsi="Times New Roman" w:hint="eastAsia"/>
                <w:b/>
                <w:sz w:val="50"/>
                <w:szCs w:val="50"/>
              </w:rPr>
              <w:t>停</w:t>
            </w:r>
            <w:r w:rsidR="00915F15" w:rsidRPr="00AE38D8">
              <w:rPr>
                <w:rFonts w:ascii="Times New Roman" w:eastAsia="標楷體" w:hAnsi="Times New Roman" w:hint="eastAsia"/>
                <w:b/>
                <w:sz w:val="50"/>
                <w:szCs w:val="50"/>
              </w:rPr>
              <w:t>-</w:t>
            </w:r>
            <w:r w:rsidR="00915F15" w:rsidRPr="00AE38D8">
              <w:rPr>
                <w:rFonts w:ascii="Times New Roman" w:eastAsia="標楷體" w:hAnsi="Times New Roman" w:hint="eastAsia"/>
                <w:b/>
                <w:sz w:val="50"/>
                <w:szCs w:val="50"/>
              </w:rPr>
              <w:t>冷靜</w:t>
            </w:r>
          </w:p>
        </w:tc>
        <w:tc>
          <w:tcPr>
            <w:tcW w:w="4536" w:type="dxa"/>
            <w:shd w:val="clear" w:color="auto" w:fill="auto"/>
          </w:tcPr>
          <w:p w14:paraId="190802D7" w14:textId="77777777" w:rsidR="000D7D1C" w:rsidRPr="00BF35D1" w:rsidRDefault="000D7D1C" w:rsidP="00C02294">
            <w:pPr>
              <w:spacing w:beforeLines="100" w:before="360" w:afterLines="100" w:after="360" w:line="360" w:lineRule="auto"/>
              <w:rPr>
                <w:rFonts w:ascii="Times New Roman" w:eastAsia="標楷體" w:hAnsi="Times New Roman"/>
                <w:b/>
                <w:color w:val="0000FF"/>
                <w:sz w:val="50"/>
                <w:szCs w:val="50"/>
              </w:rPr>
            </w:pPr>
            <w:r w:rsidRPr="00BF35D1">
              <w:rPr>
                <w:rFonts w:ascii="Times New Roman" w:eastAsia="標楷體" w:hAnsi="Times New Roman" w:hint="eastAsia"/>
                <w:b/>
                <w:color w:val="0000FF"/>
                <w:sz w:val="50"/>
                <w:szCs w:val="50"/>
              </w:rPr>
              <w:t>教師要能自我察覺情緒的變化，並停下來冷靜</w:t>
            </w:r>
          </w:p>
        </w:tc>
      </w:tr>
      <w:tr w:rsidR="000D7D1C" w:rsidRPr="00AE38D8" w14:paraId="03FF695B" w14:textId="77777777" w:rsidTr="00AE38D8">
        <w:tc>
          <w:tcPr>
            <w:tcW w:w="2564" w:type="dxa"/>
            <w:shd w:val="clear" w:color="auto" w:fill="auto"/>
            <w:vAlign w:val="center"/>
          </w:tcPr>
          <w:p w14:paraId="375BB14C" w14:textId="77777777" w:rsidR="000D7D1C" w:rsidRPr="00AE38D8" w:rsidRDefault="000D7D1C" w:rsidP="00C02294">
            <w:pPr>
              <w:adjustRightInd w:val="0"/>
              <w:snapToGrid w:val="0"/>
              <w:spacing w:beforeLines="100" w:before="360" w:afterLines="100" w:after="360"/>
              <w:jc w:val="both"/>
              <w:rPr>
                <w:rFonts w:ascii="Times New Roman" w:eastAsia="標楷體" w:hAnsi="Times New Roman"/>
                <w:b/>
                <w:sz w:val="50"/>
                <w:szCs w:val="50"/>
              </w:rPr>
            </w:pPr>
            <w:r w:rsidRPr="00AE38D8">
              <w:rPr>
                <w:rFonts w:ascii="Times New Roman" w:eastAsia="標楷體" w:hAnsi="Times New Roman"/>
                <w:b/>
                <w:sz w:val="50"/>
                <w:szCs w:val="50"/>
              </w:rPr>
              <w:t>2.</w:t>
            </w:r>
            <w:r w:rsidRPr="00AE38D8">
              <w:rPr>
                <w:rFonts w:ascii="Times New Roman" w:eastAsia="標楷體" w:hAnsi="Times New Roman" w:hint="eastAsia"/>
                <w:b/>
                <w:color w:val="FF0000"/>
                <w:sz w:val="50"/>
                <w:szCs w:val="50"/>
              </w:rPr>
              <w:t>A</w:t>
            </w:r>
            <w:r w:rsidRPr="00AE38D8">
              <w:rPr>
                <w:rFonts w:ascii="Times New Roman" w:eastAsia="標楷體" w:hAnsi="Times New Roman"/>
                <w:b/>
                <w:sz w:val="50"/>
                <w:szCs w:val="50"/>
              </w:rPr>
              <w:t>sk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53AD8427" w14:textId="77777777" w:rsidR="000D7D1C" w:rsidRPr="00AE38D8" w:rsidRDefault="000D7D1C" w:rsidP="00C02294">
            <w:pPr>
              <w:spacing w:beforeLines="100" w:before="360" w:afterLines="100" w:after="360" w:line="360" w:lineRule="auto"/>
              <w:rPr>
                <w:rFonts w:ascii="Times New Roman" w:eastAsia="標楷體" w:hAnsi="Times New Roman"/>
                <w:b/>
                <w:sz w:val="50"/>
                <w:szCs w:val="50"/>
              </w:rPr>
            </w:pPr>
            <w:r w:rsidRPr="00AE38D8">
              <w:rPr>
                <w:rFonts w:ascii="Times New Roman" w:eastAsia="標楷體" w:hAnsi="Times New Roman" w:hint="eastAsia"/>
                <w:b/>
                <w:sz w:val="50"/>
                <w:szCs w:val="50"/>
              </w:rPr>
              <w:t>問</w:t>
            </w:r>
            <w:r w:rsidR="00915F15" w:rsidRPr="00AE38D8">
              <w:rPr>
                <w:rFonts w:ascii="Times New Roman" w:eastAsia="標楷體" w:hAnsi="Times New Roman" w:hint="eastAsia"/>
                <w:b/>
                <w:sz w:val="50"/>
                <w:szCs w:val="50"/>
              </w:rPr>
              <w:t>-</w:t>
            </w:r>
            <w:r w:rsidR="00915F15" w:rsidRPr="00AE38D8">
              <w:rPr>
                <w:rFonts w:ascii="Times New Roman" w:eastAsia="標楷體" w:hAnsi="Times New Roman" w:hint="eastAsia"/>
                <w:b/>
                <w:sz w:val="50"/>
                <w:szCs w:val="50"/>
              </w:rPr>
              <w:t>原因</w:t>
            </w:r>
          </w:p>
        </w:tc>
        <w:tc>
          <w:tcPr>
            <w:tcW w:w="4536" w:type="dxa"/>
            <w:shd w:val="clear" w:color="auto" w:fill="auto"/>
          </w:tcPr>
          <w:p w14:paraId="42B3BA50" w14:textId="77777777" w:rsidR="000D7D1C" w:rsidRPr="00AE38D8" w:rsidRDefault="000D7D1C" w:rsidP="00C02294">
            <w:pPr>
              <w:spacing w:beforeLines="100" w:before="360" w:afterLines="100" w:after="360" w:line="360" w:lineRule="auto"/>
              <w:rPr>
                <w:rFonts w:ascii="Times New Roman" w:eastAsia="標楷體" w:hAnsi="Times New Roman"/>
                <w:b/>
                <w:sz w:val="50"/>
                <w:szCs w:val="50"/>
              </w:rPr>
            </w:pPr>
            <w:r w:rsidRPr="00AE38D8">
              <w:rPr>
                <w:rFonts w:ascii="Times New Roman" w:eastAsia="標楷體" w:hAnsi="Times New Roman" w:hint="eastAsia"/>
                <w:b/>
                <w:sz w:val="50"/>
                <w:szCs w:val="50"/>
              </w:rPr>
              <w:t>問學生</w:t>
            </w:r>
            <w:r w:rsidR="005873E4" w:rsidRPr="00AE38D8">
              <w:rPr>
                <w:rFonts w:ascii="Times New Roman" w:eastAsia="標楷體" w:hAnsi="Times New Roman" w:hint="eastAsia"/>
                <w:b/>
                <w:sz w:val="50"/>
                <w:szCs w:val="50"/>
              </w:rPr>
              <w:t>行為背後之</w:t>
            </w:r>
            <w:r w:rsidRPr="00AE38D8">
              <w:rPr>
                <w:rFonts w:ascii="Times New Roman" w:eastAsia="標楷體" w:hAnsi="Times New Roman" w:hint="eastAsia"/>
                <w:b/>
                <w:sz w:val="50"/>
                <w:szCs w:val="50"/>
              </w:rPr>
              <w:t>原因</w:t>
            </w:r>
          </w:p>
        </w:tc>
      </w:tr>
      <w:tr w:rsidR="000D7D1C" w:rsidRPr="00AE38D8" w14:paraId="0735D060" w14:textId="77777777" w:rsidTr="00AE38D8">
        <w:tc>
          <w:tcPr>
            <w:tcW w:w="2564" w:type="dxa"/>
            <w:shd w:val="clear" w:color="auto" w:fill="auto"/>
            <w:vAlign w:val="center"/>
          </w:tcPr>
          <w:p w14:paraId="787976D0" w14:textId="77777777" w:rsidR="000D7D1C" w:rsidRPr="00AE38D8" w:rsidRDefault="000D7D1C" w:rsidP="00C02294">
            <w:pPr>
              <w:spacing w:beforeLines="100" w:before="360" w:afterLines="100" w:after="360" w:line="360" w:lineRule="exact"/>
              <w:jc w:val="both"/>
              <w:rPr>
                <w:rFonts w:ascii="Times New Roman" w:eastAsia="標楷體" w:hAnsi="Times New Roman"/>
                <w:b/>
                <w:sz w:val="50"/>
                <w:szCs w:val="50"/>
              </w:rPr>
            </w:pPr>
            <w:r w:rsidRPr="00AE38D8">
              <w:rPr>
                <w:rFonts w:ascii="Times New Roman" w:eastAsia="標楷體" w:hAnsi="Times New Roman"/>
                <w:b/>
                <w:sz w:val="50"/>
                <w:szCs w:val="50"/>
              </w:rPr>
              <w:t>3</w:t>
            </w:r>
            <w:r w:rsidRPr="00AE38D8">
              <w:rPr>
                <w:rFonts w:ascii="Times New Roman" w:eastAsia="標楷體" w:hAnsi="Times New Roman"/>
                <w:b/>
                <w:color w:val="FF0000"/>
                <w:sz w:val="50"/>
                <w:szCs w:val="50"/>
              </w:rPr>
              <w:t>.</w:t>
            </w:r>
            <w:r w:rsidRPr="00AE38D8">
              <w:rPr>
                <w:rFonts w:ascii="Times New Roman" w:eastAsia="標楷體" w:hAnsi="Times New Roman" w:hint="eastAsia"/>
                <w:b/>
                <w:color w:val="FF0000"/>
                <w:sz w:val="50"/>
                <w:szCs w:val="50"/>
              </w:rPr>
              <w:t>V</w:t>
            </w:r>
            <w:r w:rsidR="009850E4">
              <w:rPr>
                <w:rFonts w:ascii="Times New Roman" w:eastAsia="標楷體" w:hAnsi="Times New Roman"/>
                <w:b/>
                <w:sz w:val="50"/>
                <w:szCs w:val="50"/>
              </w:rPr>
              <w:t>alu</w:t>
            </w:r>
            <w:r w:rsidRPr="00AE38D8">
              <w:rPr>
                <w:rFonts w:ascii="Times New Roman" w:eastAsia="標楷體" w:hAnsi="Times New Roman"/>
                <w:b/>
                <w:sz w:val="50"/>
                <w:szCs w:val="50"/>
              </w:rPr>
              <w:t>e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66CFF096" w14:textId="77777777" w:rsidR="000D7D1C" w:rsidRPr="00AE38D8" w:rsidRDefault="005873E4" w:rsidP="00C02294">
            <w:pPr>
              <w:spacing w:beforeLines="100" w:before="360" w:afterLines="100" w:after="360" w:line="360" w:lineRule="auto"/>
              <w:rPr>
                <w:rFonts w:ascii="Times New Roman" w:eastAsia="標楷體" w:hAnsi="Times New Roman"/>
                <w:b/>
                <w:sz w:val="50"/>
                <w:szCs w:val="50"/>
              </w:rPr>
            </w:pPr>
            <w:r w:rsidRPr="00AE38D8">
              <w:rPr>
                <w:rFonts w:ascii="Times New Roman" w:eastAsia="標楷體" w:hAnsi="Times New Roman" w:hint="eastAsia"/>
                <w:b/>
                <w:sz w:val="50"/>
                <w:szCs w:val="50"/>
              </w:rPr>
              <w:t>價值觀</w:t>
            </w:r>
          </w:p>
        </w:tc>
        <w:tc>
          <w:tcPr>
            <w:tcW w:w="4536" w:type="dxa"/>
            <w:shd w:val="clear" w:color="auto" w:fill="auto"/>
          </w:tcPr>
          <w:p w14:paraId="524DA167" w14:textId="77777777" w:rsidR="000D7D1C" w:rsidRPr="00AE38D8" w:rsidRDefault="002F476A" w:rsidP="00C02294">
            <w:pPr>
              <w:spacing w:beforeLines="100" w:before="360" w:afterLines="100" w:after="360" w:line="360" w:lineRule="auto"/>
              <w:rPr>
                <w:rFonts w:ascii="Times New Roman" w:eastAsia="標楷體" w:hAnsi="Times New Roman"/>
                <w:b/>
                <w:sz w:val="50"/>
                <w:szCs w:val="50"/>
              </w:rPr>
            </w:pPr>
            <w:r w:rsidRPr="00AE38D8">
              <w:rPr>
                <w:rFonts w:ascii="Times New Roman" w:eastAsia="標楷體" w:hAnsi="Times New Roman" w:hint="eastAsia"/>
                <w:b/>
                <w:sz w:val="50"/>
                <w:szCs w:val="50"/>
              </w:rPr>
              <w:t>思考</w:t>
            </w:r>
            <w:r w:rsidR="005873E4" w:rsidRPr="00AE38D8">
              <w:rPr>
                <w:rFonts w:ascii="Times New Roman" w:eastAsia="標楷體" w:hAnsi="Times New Roman" w:hint="eastAsia"/>
                <w:b/>
                <w:sz w:val="50"/>
                <w:szCs w:val="50"/>
              </w:rPr>
              <w:t>個人價值觀或認為重要之事物</w:t>
            </w:r>
          </w:p>
        </w:tc>
      </w:tr>
      <w:tr w:rsidR="000D7D1C" w:rsidRPr="00AE38D8" w14:paraId="3E114B65" w14:textId="77777777" w:rsidTr="00AE38D8">
        <w:tc>
          <w:tcPr>
            <w:tcW w:w="2564" w:type="dxa"/>
            <w:shd w:val="clear" w:color="auto" w:fill="auto"/>
            <w:vAlign w:val="center"/>
          </w:tcPr>
          <w:p w14:paraId="3687B231" w14:textId="77777777" w:rsidR="000D7D1C" w:rsidRPr="00AE38D8" w:rsidRDefault="000D7D1C" w:rsidP="00C02294">
            <w:pPr>
              <w:spacing w:beforeLines="100" w:before="360" w:afterLines="100" w:after="360" w:line="360" w:lineRule="exact"/>
              <w:rPr>
                <w:rFonts w:ascii="Times New Roman" w:eastAsia="標楷體" w:hAnsi="Times New Roman"/>
                <w:b/>
                <w:sz w:val="50"/>
                <w:szCs w:val="50"/>
              </w:rPr>
            </w:pPr>
            <w:r w:rsidRPr="00AE38D8">
              <w:rPr>
                <w:rFonts w:ascii="Times New Roman" w:eastAsia="標楷體" w:hAnsi="Times New Roman" w:hint="eastAsia"/>
                <w:b/>
                <w:sz w:val="50"/>
                <w:szCs w:val="50"/>
              </w:rPr>
              <w:t>4.</w:t>
            </w:r>
            <w:r w:rsidRPr="00AE38D8">
              <w:rPr>
                <w:rFonts w:ascii="Times New Roman" w:eastAsia="標楷體" w:hAnsi="Times New Roman" w:hint="eastAsia"/>
                <w:b/>
                <w:color w:val="FF0000"/>
                <w:sz w:val="50"/>
                <w:szCs w:val="50"/>
              </w:rPr>
              <w:t>E</w:t>
            </w:r>
            <w:r w:rsidRPr="00AE38D8">
              <w:rPr>
                <w:rFonts w:ascii="Times New Roman" w:eastAsia="標楷體" w:hAnsi="Times New Roman"/>
                <w:b/>
                <w:sz w:val="50"/>
                <w:szCs w:val="50"/>
              </w:rPr>
              <w:t>mp</w:t>
            </w:r>
            <w:r w:rsidR="00AB3F6E" w:rsidRPr="00AE38D8">
              <w:rPr>
                <w:rFonts w:ascii="Times New Roman" w:eastAsia="標楷體" w:hAnsi="Times New Roman"/>
                <w:b/>
                <w:sz w:val="50"/>
                <w:szCs w:val="50"/>
              </w:rPr>
              <w:t>a</w:t>
            </w:r>
            <w:r w:rsidRPr="00AE38D8">
              <w:rPr>
                <w:rFonts w:ascii="Times New Roman" w:eastAsia="標楷體" w:hAnsi="Times New Roman"/>
                <w:b/>
                <w:sz w:val="50"/>
                <w:szCs w:val="50"/>
              </w:rPr>
              <w:t>thy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0ECBC7F0" w14:textId="77777777" w:rsidR="000D7D1C" w:rsidRPr="00AE38D8" w:rsidRDefault="005873E4" w:rsidP="00C02294">
            <w:pPr>
              <w:spacing w:beforeLines="100" w:before="360" w:afterLines="100" w:after="360" w:line="360" w:lineRule="auto"/>
              <w:rPr>
                <w:rFonts w:ascii="Times New Roman" w:eastAsia="標楷體" w:hAnsi="Times New Roman"/>
                <w:b/>
                <w:sz w:val="50"/>
                <w:szCs w:val="50"/>
              </w:rPr>
            </w:pPr>
            <w:r w:rsidRPr="00AE38D8">
              <w:rPr>
                <w:rFonts w:ascii="Times New Roman" w:eastAsia="標楷體" w:hAnsi="Times New Roman" w:hint="eastAsia"/>
                <w:b/>
                <w:sz w:val="50"/>
                <w:szCs w:val="50"/>
              </w:rPr>
              <w:t>同理</w:t>
            </w:r>
            <w:r w:rsidR="00915F15" w:rsidRPr="00AE38D8">
              <w:rPr>
                <w:rFonts w:ascii="Times New Roman" w:eastAsia="標楷體" w:hAnsi="Times New Roman" w:hint="eastAsia"/>
                <w:b/>
                <w:sz w:val="50"/>
                <w:szCs w:val="50"/>
              </w:rPr>
              <w:t>心</w:t>
            </w:r>
          </w:p>
        </w:tc>
        <w:tc>
          <w:tcPr>
            <w:tcW w:w="4536" w:type="dxa"/>
            <w:shd w:val="clear" w:color="auto" w:fill="auto"/>
          </w:tcPr>
          <w:p w14:paraId="3AC1F643" w14:textId="77777777" w:rsidR="000D7D1C" w:rsidRPr="00AE38D8" w:rsidRDefault="005873E4" w:rsidP="00C02294">
            <w:pPr>
              <w:spacing w:beforeLines="100" w:before="360" w:afterLines="100" w:after="360" w:line="360" w:lineRule="auto"/>
              <w:rPr>
                <w:rFonts w:ascii="Times New Roman" w:eastAsia="標楷體" w:hAnsi="Times New Roman"/>
                <w:b/>
                <w:sz w:val="50"/>
                <w:szCs w:val="50"/>
              </w:rPr>
            </w:pPr>
            <w:r w:rsidRPr="00BF35D1">
              <w:rPr>
                <w:rFonts w:ascii="Times New Roman" w:eastAsia="標楷體" w:hAnsi="Times New Roman" w:hint="eastAsia"/>
                <w:b/>
                <w:color w:val="0000FF"/>
                <w:sz w:val="50"/>
                <w:szCs w:val="50"/>
              </w:rPr>
              <w:t>不論處理方式為何，一定要先同理學生的心情</w:t>
            </w:r>
          </w:p>
        </w:tc>
      </w:tr>
    </w:tbl>
    <w:p w14:paraId="3886407A" w14:textId="77777777" w:rsidR="000D7D1C" w:rsidRPr="00AE38D8" w:rsidRDefault="000D7D1C" w:rsidP="000D7D1C">
      <w:pPr>
        <w:jc w:val="center"/>
        <w:rPr>
          <w:sz w:val="50"/>
          <w:szCs w:val="50"/>
        </w:rPr>
      </w:pPr>
    </w:p>
    <w:sectPr w:rsidR="000D7D1C" w:rsidRPr="00AE38D8" w:rsidSect="00C022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4BE2E" w14:textId="77777777" w:rsidR="00BE04E8" w:rsidRDefault="00BE04E8" w:rsidP="000D7D1C">
      <w:r>
        <w:separator/>
      </w:r>
    </w:p>
  </w:endnote>
  <w:endnote w:type="continuationSeparator" w:id="0">
    <w:p w14:paraId="1DF4C389" w14:textId="77777777" w:rsidR="00BE04E8" w:rsidRDefault="00BE04E8" w:rsidP="000D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61849" w14:textId="77777777" w:rsidR="00BE04E8" w:rsidRDefault="00BE04E8" w:rsidP="000D7D1C">
      <w:r>
        <w:separator/>
      </w:r>
    </w:p>
  </w:footnote>
  <w:footnote w:type="continuationSeparator" w:id="0">
    <w:p w14:paraId="7CCDC69B" w14:textId="77777777" w:rsidR="00BE04E8" w:rsidRDefault="00BE04E8" w:rsidP="000D7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1C"/>
    <w:rsid w:val="0007660F"/>
    <w:rsid w:val="000D7D1C"/>
    <w:rsid w:val="002A4434"/>
    <w:rsid w:val="002F476A"/>
    <w:rsid w:val="005873E4"/>
    <w:rsid w:val="00790008"/>
    <w:rsid w:val="008E49C3"/>
    <w:rsid w:val="00915F15"/>
    <w:rsid w:val="009850E4"/>
    <w:rsid w:val="00AB3F6E"/>
    <w:rsid w:val="00AE38D8"/>
    <w:rsid w:val="00BE04E8"/>
    <w:rsid w:val="00BF35D1"/>
    <w:rsid w:val="00C02294"/>
    <w:rsid w:val="00E173F9"/>
    <w:rsid w:val="00E46CFA"/>
    <w:rsid w:val="00F057DE"/>
    <w:rsid w:val="00FB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E45451"/>
  <w15:docId w15:val="{8FB1859B-CF1B-4F07-B312-ABF9C7C6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2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7D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7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7D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2025-04-08T04:14:00Z</dcterms:created>
  <dcterms:modified xsi:type="dcterms:W3CDTF">2025-04-08T04:14:00Z</dcterms:modified>
</cp:coreProperties>
</file>