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296"/>
      </w:tblGrid>
      <w:tr w:rsidR="00685C52" w:rsidTr="00685C52">
        <w:tc>
          <w:tcPr>
            <w:tcW w:w="8296" w:type="dxa"/>
          </w:tcPr>
          <w:p w:rsidR="00685C52" w:rsidRPr="00685C52" w:rsidRDefault="00685C52" w:rsidP="00685C52">
            <w:pPr>
              <w:jc w:val="center"/>
              <w:rPr>
                <w:rFonts w:ascii="標楷體" w:eastAsia="標楷體" w:hAnsi="標楷體"/>
              </w:rPr>
            </w:pPr>
            <w:r w:rsidRPr="00685C52">
              <w:rPr>
                <w:rFonts w:ascii="標楷體" w:eastAsia="標楷體" w:hAnsi="標楷體" w:hint="eastAsia"/>
              </w:rPr>
              <w:t>南投縣105年度特殊教育教材教具製作比賽作品說明書</w:t>
            </w:r>
          </w:p>
        </w:tc>
      </w:tr>
      <w:tr w:rsidR="00685C52" w:rsidTr="00685C52">
        <w:tc>
          <w:tcPr>
            <w:tcW w:w="8296" w:type="dxa"/>
          </w:tcPr>
          <w:p w:rsidR="00685C52" w:rsidRPr="00685C52" w:rsidRDefault="00685C52">
            <w:pPr>
              <w:rPr>
                <w:rFonts w:ascii="標楷體" w:eastAsia="標楷體" w:hAnsi="標楷體"/>
              </w:rPr>
            </w:pPr>
            <w:r w:rsidRPr="00685C52">
              <w:rPr>
                <w:rFonts w:ascii="標楷體" w:eastAsia="標楷體" w:hAnsi="標楷體" w:hint="eastAsia"/>
              </w:rPr>
              <w:t>一、作品名稱:</w:t>
            </w:r>
            <w:r w:rsidR="009A1C3C">
              <w:rPr>
                <w:rFonts w:ascii="標楷體" w:eastAsia="標楷體" w:hAnsi="標楷體" w:hint="eastAsia"/>
              </w:rPr>
              <w:t>認識家鄉景點農產</w:t>
            </w:r>
          </w:p>
        </w:tc>
      </w:tr>
      <w:tr w:rsidR="00685C52" w:rsidTr="00685C52">
        <w:tc>
          <w:tcPr>
            <w:tcW w:w="8296" w:type="dxa"/>
          </w:tcPr>
          <w:p w:rsidR="00685C52" w:rsidRPr="00685C52" w:rsidRDefault="00685C52">
            <w:pPr>
              <w:rPr>
                <w:rFonts w:ascii="標楷體" w:eastAsia="標楷體" w:hAnsi="標楷體"/>
              </w:rPr>
            </w:pPr>
            <w:r w:rsidRPr="00685C52">
              <w:rPr>
                <w:rFonts w:ascii="標楷體" w:eastAsia="標楷體" w:hAnsi="標楷體" w:hint="eastAsia"/>
              </w:rPr>
              <w:t>二、製作單位:</w:t>
            </w:r>
            <w:r w:rsidR="00BE4927">
              <w:rPr>
                <w:rFonts w:ascii="標楷體" w:eastAsia="標楷體" w:hAnsi="標楷體" w:hint="eastAsia"/>
              </w:rPr>
              <w:t>南投縣埔里國民小學</w:t>
            </w:r>
          </w:p>
        </w:tc>
      </w:tr>
      <w:tr w:rsidR="00685C52" w:rsidTr="00685C52">
        <w:tc>
          <w:tcPr>
            <w:tcW w:w="8296" w:type="dxa"/>
          </w:tcPr>
          <w:p w:rsidR="00685C52" w:rsidRPr="00685C52" w:rsidRDefault="00685C52">
            <w:pPr>
              <w:rPr>
                <w:rFonts w:ascii="標楷體" w:eastAsia="標楷體" w:hAnsi="標楷體"/>
              </w:rPr>
            </w:pPr>
            <w:r w:rsidRPr="00685C52">
              <w:rPr>
                <w:rFonts w:ascii="標楷體" w:eastAsia="標楷體" w:hAnsi="標楷體" w:hint="eastAsia"/>
              </w:rPr>
              <w:t>三、作者:</w:t>
            </w:r>
            <w:r w:rsidR="00BE4927">
              <w:rPr>
                <w:rFonts w:ascii="標楷體" w:eastAsia="標楷體" w:hAnsi="標楷體" w:hint="eastAsia"/>
              </w:rPr>
              <w:t>陳晏生、陳玟錡</w:t>
            </w:r>
          </w:p>
        </w:tc>
      </w:tr>
      <w:tr w:rsidR="00685C52" w:rsidTr="00685C52">
        <w:tc>
          <w:tcPr>
            <w:tcW w:w="8296" w:type="dxa"/>
          </w:tcPr>
          <w:p w:rsidR="00685C52" w:rsidRPr="00685C52" w:rsidRDefault="00685C52">
            <w:pPr>
              <w:rPr>
                <w:rFonts w:ascii="標楷體" w:eastAsia="標楷體" w:hAnsi="標楷體"/>
              </w:rPr>
            </w:pPr>
            <w:r w:rsidRPr="00685C52">
              <w:rPr>
                <w:rFonts w:ascii="標楷體" w:eastAsia="標楷體" w:hAnsi="標楷體" w:hint="eastAsia"/>
              </w:rPr>
              <w:t>四、適用領域:</w:t>
            </w:r>
            <w:r w:rsidR="00BE4927">
              <w:rPr>
                <w:rFonts w:ascii="標楷體" w:eastAsia="標楷體" w:hAnsi="標楷體" w:hint="eastAsia"/>
              </w:rPr>
              <w:t>社會領域、特殊需求領域</w:t>
            </w:r>
          </w:p>
        </w:tc>
      </w:tr>
      <w:tr w:rsidR="00685C52" w:rsidTr="00685C52">
        <w:tc>
          <w:tcPr>
            <w:tcW w:w="8296" w:type="dxa"/>
          </w:tcPr>
          <w:p w:rsidR="00685C52" w:rsidRPr="00685C52" w:rsidRDefault="00685C52">
            <w:pPr>
              <w:rPr>
                <w:rFonts w:ascii="標楷體" w:eastAsia="標楷體" w:hAnsi="標楷體"/>
              </w:rPr>
            </w:pPr>
            <w:r w:rsidRPr="00685C52">
              <w:rPr>
                <w:rFonts w:ascii="標楷體" w:eastAsia="標楷體" w:hAnsi="標楷體" w:hint="eastAsia"/>
              </w:rPr>
              <w:t>五、適用對象:</w:t>
            </w:r>
            <w:r w:rsidR="009A1C3C">
              <w:rPr>
                <w:rFonts w:ascii="標楷體" w:eastAsia="標楷體" w:hAnsi="標楷體" w:hint="eastAsia"/>
              </w:rPr>
              <w:t>特殊教育學生</w:t>
            </w:r>
          </w:p>
        </w:tc>
      </w:tr>
      <w:tr w:rsidR="00685C52" w:rsidRPr="00031F3F" w:rsidTr="00685C52">
        <w:tc>
          <w:tcPr>
            <w:tcW w:w="8296" w:type="dxa"/>
          </w:tcPr>
          <w:p w:rsidR="0001606E" w:rsidRDefault="00685C52" w:rsidP="0001606E">
            <w:pPr>
              <w:rPr>
                <w:rFonts w:ascii="標楷體" w:eastAsia="標楷體" w:hAnsi="標楷體"/>
              </w:rPr>
            </w:pPr>
            <w:r w:rsidRPr="00685C52">
              <w:rPr>
                <w:rFonts w:ascii="標楷體" w:eastAsia="標楷體" w:hAnsi="標楷體" w:hint="eastAsia"/>
              </w:rPr>
              <w:t>六、設計動機:</w:t>
            </w:r>
          </w:p>
          <w:p w:rsidR="00FE2459" w:rsidRDefault="00031F3F" w:rsidP="0001606E">
            <w:pPr>
              <w:pStyle w:val="a8"/>
              <w:numPr>
                <w:ilvl w:val="0"/>
                <w:numId w:val="1"/>
              </w:numPr>
              <w:ind w:leftChars="0"/>
              <w:rPr>
                <w:rFonts w:ascii="標楷體" w:eastAsia="標楷體" w:hAnsi="標楷體"/>
              </w:rPr>
            </w:pPr>
            <w:r w:rsidRPr="00FE2459">
              <w:rPr>
                <w:rFonts w:ascii="標楷體" w:eastAsia="標楷體" w:hAnsi="標楷體" w:hint="eastAsia"/>
              </w:rPr>
              <w:t>我們的家鄉南投縣是台灣唯一不靠海的縣市，以農業為主，</w:t>
            </w:r>
            <w:r w:rsidR="0001606E" w:rsidRPr="00FE2459">
              <w:rPr>
                <w:rFonts w:ascii="標楷體" w:eastAsia="標楷體" w:hAnsi="標楷體" w:hint="eastAsia"/>
              </w:rPr>
              <w:t>物產豐饒，</w:t>
            </w:r>
            <w:r w:rsidRPr="00FE2459">
              <w:rPr>
                <w:rFonts w:ascii="標楷體" w:eastAsia="標楷體" w:hAnsi="標楷體" w:hint="eastAsia"/>
              </w:rPr>
              <w:t>因此設計此教材讓孩子認識各鄉鎮市</w:t>
            </w:r>
            <w:r w:rsidR="0001606E" w:rsidRPr="00FE2459">
              <w:rPr>
                <w:rFonts w:ascii="標楷體" w:eastAsia="標楷體" w:hAnsi="標楷體" w:hint="eastAsia"/>
              </w:rPr>
              <w:t>遠近馳名</w:t>
            </w:r>
            <w:r w:rsidRPr="00FE2459">
              <w:rPr>
                <w:rFonts w:ascii="標楷體" w:eastAsia="標楷體" w:hAnsi="標楷體" w:hint="eastAsia"/>
              </w:rPr>
              <w:t>的農產品。</w:t>
            </w:r>
          </w:p>
          <w:p w:rsidR="0001606E" w:rsidRPr="00FE2459" w:rsidRDefault="00F71D4F" w:rsidP="0001606E">
            <w:pPr>
              <w:pStyle w:val="a8"/>
              <w:numPr>
                <w:ilvl w:val="0"/>
                <w:numId w:val="1"/>
              </w:numPr>
              <w:ind w:leftChars="0"/>
              <w:rPr>
                <w:rFonts w:ascii="標楷體" w:eastAsia="標楷體" w:hAnsi="標楷體"/>
              </w:rPr>
            </w:pPr>
            <w:r w:rsidRPr="00FE2459">
              <w:rPr>
                <w:rFonts w:ascii="標楷體" w:eastAsia="標楷體" w:hAnsi="標楷體" w:hint="eastAsia"/>
              </w:rPr>
              <w:t>南投縣得利於獨特的地理位置，境內奇山異水，近幾年大力推展</w:t>
            </w:r>
            <w:r w:rsidR="0001606E" w:rsidRPr="00FE2459">
              <w:rPr>
                <w:rFonts w:ascii="標楷體" w:eastAsia="標楷體" w:hAnsi="標楷體" w:hint="eastAsia"/>
              </w:rPr>
              <w:t>觀光休閒，吸引大批遊客前來，藉由此教材也可以向孩子介紹各鄉鎮市自然觀光及人文古蹟景點。</w:t>
            </w:r>
          </w:p>
        </w:tc>
      </w:tr>
      <w:tr w:rsidR="00685C52" w:rsidTr="00685C52">
        <w:tc>
          <w:tcPr>
            <w:tcW w:w="8296" w:type="dxa"/>
          </w:tcPr>
          <w:p w:rsidR="0001606E" w:rsidRDefault="00685C52">
            <w:pPr>
              <w:rPr>
                <w:rFonts w:ascii="標楷體" w:eastAsia="標楷體" w:hAnsi="標楷體"/>
              </w:rPr>
            </w:pPr>
            <w:r w:rsidRPr="00685C52">
              <w:rPr>
                <w:rFonts w:ascii="標楷體" w:eastAsia="標楷體" w:hAnsi="標楷體" w:hint="eastAsia"/>
              </w:rPr>
              <w:t>七、功能</w:t>
            </w:r>
            <w:r w:rsidR="0001606E">
              <w:rPr>
                <w:rFonts w:ascii="標楷體" w:eastAsia="標楷體" w:hAnsi="標楷體" w:hint="eastAsia"/>
              </w:rPr>
              <w:t>:</w:t>
            </w:r>
          </w:p>
          <w:p w:rsidR="00FE2459" w:rsidRDefault="0001606E" w:rsidP="00FE2459">
            <w:pPr>
              <w:pStyle w:val="a8"/>
              <w:numPr>
                <w:ilvl w:val="0"/>
                <w:numId w:val="2"/>
              </w:numPr>
              <w:ind w:leftChars="0"/>
              <w:rPr>
                <w:rFonts w:ascii="標楷體" w:eastAsia="標楷體" w:hAnsi="標楷體"/>
              </w:rPr>
            </w:pPr>
            <w:r w:rsidRPr="00FE2459">
              <w:rPr>
                <w:rFonts w:ascii="標楷體" w:eastAsia="標楷體" w:hAnsi="標楷體" w:hint="eastAsia"/>
              </w:rPr>
              <w:t>認識各鄉鎮市</w:t>
            </w:r>
            <w:r w:rsidR="004754CF" w:rsidRPr="00FE2459">
              <w:rPr>
                <w:rFonts w:ascii="標楷體" w:eastAsia="標楷體" w:hAnsi="標楷體" w:hint="eastAsia"/>
              </w:rPr>
              <w:t>行政區</w:t>
            </w:r>
            <w:r w:rsidRPr="00FE2459">
              <w:rPr>
                <w:rFonts w:ascii="標楷體" w:eastAsia="標楷體" w:hAnsi="標楷體" w:hint="eastAsia"/>
              </w:rPr>
              <w:t>的相對位置。</w:t>
            </w:r>
          </w:p>
          <w:p w:rsidR="00FE2459" w:rsidRDefault="0001606E" w:rsidP="00FE2459">
            <w:pPr>
              <w:pStyle w:val="a8"/>
              <w:numPr>
                <w:ilvl w:val="0"/>
                <w:numId w:val="2"/>
              </w:numPr>
              <w:ind w:leftChars="0"/>
              <w:rPr>
                <w:rFonts w:ascii="標楷體" w:eastAsia="標楷體" w:hAnsi="標楷體"/>
              </w:rPr>
            </w:pPr>
            <w:r w:rsidRPr="00FE2459">
              <w:rPr>
                <w:rFonts w:ascii="標楷體" w:eastAsia="標楷體" w:hAnsi="標楷體" w:hint="eastAsia"/>
              </w:rPr>
              <w:t>認識各鄉鎮市農產品。</w:t>
            </w:r>
          </w:p>
          <w:p w:rsidR="00FE2459" w:rsidRDefault="0001606E" w:rsidP="00FE2459">
            <w:pPr>
              <w:pStyle w:val="a8"/>
              <w:numPr>
                <w:ilvl w:val="0"/>
                <w:numId w:val="2"/>
              </w:numPr>
              <w:ind w:leftChars="0"/>
              <w:rPr>
                <w:rFonts w:ascii="標楷體" w:eastAsia="標楷體" w:hAnsi="標楷體"/>
              </w:rPr>
            </w:pPr>
            <w:r w:rsidRPr="00FE2459">
              <w:rPr>
                <w:rFonts w:ascii="標楷體" w:eastAsia="標楷體" w:hAnsi="標楷體" w:hint="eastAsia"/>
              </w:rPr>
              <w:t>介紹各鄉鎮市自然觀光及人文</w:t>
            </w:r>
            <w:r w:rsidR="004754CF" w:rsidRPr="00FE2459">
              <w:rPr>
                <w:rFonts w:ascii="標楷體" w:eastAsia="標楷體" w:hAnsi="標楷體" w:hint="eastAsia"/>
              </w:rPr>
              <w:t>古蹟</w:t>
            </w:r>
            <w:r w:rsidRPr="00FE2459">
              <w:rPr>
                <w:rFonts w:ascii="標楷體" w:eastAsia="標楷體" w:hAnsi="標楷體" w:hint="eastAsia"/>
              </w:rPr>
              <w:t>景點。</w:t>
            </w:r>
          </w:p>
          <w:p w:rsidR="00FE2459" w:rsidRDefault="004754CF" w:rsidP="00FE2459">
            <w:pPr>
              <w:pStyle w:val="a8"/>
              <w:numPr>
                <w:ilvl w:val="0"/>
                <w:numId w:val="2"/>
              </w:numPr>
              <w:ind w:leftChars="0"/>
              <w:rPr>
                <w:rFonts w:ascii="標楷體" w:eastAsia="標楷體" w:hAnsi="標楷體"/>
              </w:rPr>
            </w:pPr>
            <w:r w:rsidRPr="00FE2459">
              <w:rPr>
                <w:rFonts w:ascii="標楷體" w:eastAsia="標楷體" w:hAnsi="標楷體" w:hint="eastAsia"/>
              </w:rPr>
              <w:t>藉由拼圖及木塊配對提升學生學習動機。</w:t>
            </w:r>
          </w:p>
          <w:p w:rsidR="004754CF" w:rsidRPr="00FE2459" w:rsidRDefault="00F71D4F" w:rsidP="00FE2459">
            <w:pPr>
              <w:pStyle w:val="a8"/>
              <w:numPr>
                <w:ilvl w:val="0"/>
                <w:numId w:val="2"/>
              </w:numPr>
              <w:ind w:leftChars="0"/>
              <w:rPr>
                <w:rFonts w:ascii="標楷體" w:eastAsia="標楷體" w:hAnsi="標楷體"/>
              </w:rPr>
            </w:pPr>
            <w:r w:rsidRPr="00FE2459">
              <w:rPr>
                <w:rFonts w:ascii="標楷體" w:eastAsia="標楷體" w:hAnsi="標楷體" w:hint="eastAsia"/>
              </w:rPr>
              <w:t>搭配觸摸地圖及點字書讓視覺障礙學生也能有效</w:t>
            </w:r>
            <w:r w:rsidR="004754CF" w:rsidRPr="00FE2459">
              <w:rPr>
                <w:rFonts w:ascii="標楷體" w:eastAsia="標楷體" w:hAnsi="標楷體" w:hint="eastAsia"/>
              </w:rPr>
              <w:t>學習。</w:t>
            </w:r>
          </w:p>
        </w:tc>
      </w:tr>
      <w:tr w:rsidR="00685C52" w:rsidRPr="00F71D4F" w:rsidTr="00685C52">
        <w:tc>
          <w:tcPr>
            <w:tcW w:w="8296" w:type="dxa"/>
          </w:tcPr>
          <w:p w:rsidR="00685C52" w:rsidRDefault="00685C52">
            <w:pPr>
              <w:rPr>
                <w:rFonts w:ascii="標楷體" w:eastAsia="標楷體" w:hAnsi="標楷體"/>
              </w:rPr>
            </w:pPr>
            <w:r w:rsidRPr="00685C52">
              <w:rPr>
                <w:rFonts w:ascii="標楷體" w:eastAsia="標楷體" w:hAnsi="標楷體" w:hint="eastAsia"/>
              </w:rPr>
              <w:t>八、製作方法:</w:t>
            </w:r>
          </w:p>
          <w:p w:rsidR="000B3D45" w:rsidRPr="00FE2459" w:rsidRDefault="00D87B35" w:rsidP="00FE2459">
            <w:pPr>
              <w:pStyle w:val="a8"/>
              <w:numPr>
                <w:ilvl w:val="0"/>
                <w:numId w:val="4"/>
              </w:numPr>
              <w:ind w:leftChars="0"/>
              <w:rPr>
                <w:rFonts w:ascii="標楷體" w:eastAsia="標楷體" w:hAnsi="標楷體"/>
              </w:rPr>
            </w:pPr>
            <w:r w:rsidRPr="00FE2459">
              <w:rPr>
                <w:rFonts w:ascii="標楷體" w:eastAsia="標楷體" w:hAnsi="標楷體" w:hint="eastAsia"/>
              </w:rPr>
              <w:t>使用一木盒，設計成南投縣地圖輪廓，劃分出各鄉鎮市行政區疆界</w:t>
            </w:r>
            <w:r w:rsidR="000B3D45" w:rsidRPr="00FE2459">
              <w:rPr>
                <w:rFonts w:ascii="標楷體" w:eastAsia="標楷體" w:hAnsi="標楷體" w:hint="eastAsia"/>
              </w:rPr>
              <w:t>做成拼圖，拼圖上使用不同材質做觸摸地圖用。</w:t>
            </w:r>
          </w:p>
          <w:p w:rsidR="00D87B35" w:rsidRPr="00FE2459" w:rsidRDefault="000B3D45" w:rsidP="00FE2459">
            <w:pPr>
              <w:pStyle w:val="a8"/>
              <w:numPr>
                <w:ilvl w:val="0"/>
                <w:numId w:val="4"/>
              </w:numPr>
              <w:ind w:leftChars="0"/>
              <w:rPr>
                <w:rFonts w:ascii="標楷體" w:eastAsia="標楷體" w:hAnsi="標楷體"/>
              </w:rPr>
            </w:pPr>
            <w:r w:rsidRPr="00FE2459">
              <w:rPr>
                <w:rFonts w:ascii="標楷體" w:eastAsia="標楷體" w:hAnsi="標楷體" w:hint="eastAsia"/>
              </w:rPr>
              <w:t>木盒中間鏤空以便放置不同類型的木塊，引用各鄉鎮市農會農產品介紹及南投縣政府觀光處介紹的景點作成照片黏貼於木塊上。</w:t>
            </w:r>
          </w:p>
          <w:p w:rsidR="000B3D45" w:rsidRPr="00FE2459" w:rsidRDefault="000B3D45" w:rsidP="00FE2459">
            <w:pPr>
              <w:pStyle w:val="a8"/>
              <w:numPr>
                <w:ilvl w:val="0"/>
                <w:numId w:val="4"/>
              </w:numPr>
              <w:ind w:leftChars="0"/>
              <w:rPr>
                <w:rFonts w:ascii="標楷體" w:eastAsia="標楷體" w:hAnsi="標楷體"/>
              </w:rPr>
            </w:pPr>
            <w:r w:rsidRPr="00FE2459">
              <w:rPr>
                <w:rFonts w:ascii="標楷體" w:eastAsia="標楷體" w:hAnsi="標楷體" w:hint="eastAsia"/>
              </w:rPr>
              <w:t>針對</w:t>
            </w:r>
            <w:r w:rsidR="00D64D5F" w:rsidRPr="00FE2459">
              <w:rPr>
                <w:rFonts w:ascii="標楷體" w:eastAsia="標楷體" w:hAnsi="標楷體" w:hint="eastAsia"/>
              </w:rPr>
              <w:t>視覺障礙</w:t>
            </w:r>
            <w:r w:rsidRPr="00FE2459">
              <w:rPr>
                <w:rFonts w:ascii="標楷體" w:eastAsia="標楷體" w:hAnsi="標楷體" w:hint="eastAsia"/>
              </w:rPr>
              <w:t>學生額外編列點字書，依各鄉鎮市順序介紹並將點字附於其後，以便學生學習。</w:t>
            </w:r>
          </w:p>
          <w:p w:rsidR="00F71D4F" w:rsidRPr="00FE2459" w:rsidRDefault="00F71D4F" w:rsidP="00FE2459">
            <w:pPr>
              <w:pStyle w:val="a8"/>
              <w:numPr>
                <w:ilvl w:val="0"/>
                <w:numId w:val="4"/>
              </w:numPr>
              <w:ind w:leftChars="0"/>
              <w:rPr>
                <w:rFonts w:ascii="標楷體" w:eastAsia="標楷體" w:hAnsi="標楷體"/>
              </w:rPr>
            </w:pPr>
            <w:r w:rsidRPr="00FE2459">
              <w:rPr>
                <w:rFonts w:ascii="標楷體" w:eastAsia="標楷體" w:hAnsi="標楷體" w:hint="eastAsia"/>
              </w:rPr>
              <w:t>空白木塊可做為新主題使用或舊有主題之增減。</w:t>
            </w:r>
          </w:p>
          <w:p w:rsidR="00FE2459" w:rsidRPr="00FE2459" w:rsidRDefault="00FE2459" w:rsidP="00FE2459">
            <w:pPr>
              <w:pStyle w:val="a8"/>
              <w:numPr>
                <w:ilvl w:val="0"/>
                <w:numId w:val="4"/>
              </w:numPr>
              <w:ind w:leftChars="0"/>
              <w:rPr>
                <w:rFonts w:ascii="標楷體" w:eastAsia="標楷體" w:hAnsi="標楷體" w:hint="eastAsia"/>
              </w:rPr>
            </w:pPr>
            <w:r w:rsidRPr="00FE2459">
              <w:rPr>
                <w:rFonts w:ascii="標楷體" w:eastAsia="標楷體" w:hAnsi="標楷體" w:hint="eastAsia"/>
              </w:rPr>
              <w:t>將木塊上的圖片燒錄製光碟，方便教師之後上課自行應用。</w:t>
            </w:r>
          </w:p>
        </w:tc>
      </w:tr>
      <w:tr w:rsidR="00685C52" w:rsidRPr="00D64D5F" w:rsidTr="00685C52">
        <w:tc>
          <w:tcPr>
            <w:tcW w:w="8296" w:type="dxa"/>
          </w:tcPr>
          <w:p w:rsidR="00685C52" w:rsidRDefault="00685C52">
            <w:pPr>
              <w:rPr>
                <w:rFonts w:ascii="標楷體" w:eastAsia="標楷體" w:hAnsi="標楷體"/>
              </w:rPr>
            </w:pPr>
            <w:r w:rsidRPr="00685C52">
              <w:rPr>
                <w:rFonts w:ascii="標楷體" w:eastAsia="標楷體" w:hAnsi="標楷體" w:hint="eastAsia"/>
              </w:rPr>
              <w:t>九、使用說明:</w:t>
            </w:r>
          </w:p>
          <w:p w:rsidR="000B3D45" w:rsidRPr="00FE2459" w:rsidRDefault="00204948" w:rsidP="00FE2459">
            <w:pPr>
              <w:pStyle w:val="a8"/>
              <w:numPr>
                <w:ilvl w:val="0"/>
                <w:numId w:val="6"/>
              </w:numPr>
              <w:ind w:leftChars="0"/>
              <w:rPr>
                <w:rFonts w:ascii="標楷體" w:eastAsia="標楷體" w:hAnsi="標楷體"/>
              </w:rPr>
            </w:pPr>
            <w:r w:rsidRPr="00FE2459">
              <w:rPr>
                <w:rFonts w:ascii="標楷體" w:eastAsia="標楷體" w:hAnsi="標楷體" w:hint="eastAsia"/>
              </w:rPr>
              <w:t>教師先介紹南投縣十三個鄉鎮市相對位置，認識自己的家鄉，並對自己所處的位置有個簡單的概念。</w:t>
            </w:r>
          </w:p>
          <w:p w:rsidR="00204948" w:rsidRPr="00FE2459" w:rsidRDefault="00204948" w:rsidP="00FE2459">
            <w:pPr>
              <w:pStyle w:val="a8"/>
              <w:numPr>
                <w:ilvl w:val="0"/>
                <w:numId w:val="6"/>
              </w:numPr>
              <w:ind w:leftChars="0"/>
              <w:rPr>
                <w:rFonts w:ascii="標楷體" w:eastAsia="標楷體" w:hAnsi="標楷體"/>
              </w:rPr>
            </w:pPr>
            <w:r w:rsidRPr="00FE2459">
              <w:rPr>
                <w:rFonts w:ascii="標楷體" w:eastAsia="標楷體" w:hAnsi="標楷體" w:hint="eastAsia"/>
              </w:rPr>
              <w:t>各鄉鎮市有一對應之觸摸材質，</w:t>
            </w:r>
            <w:r w:rsidR="00B24F58" w:rsidRPr="00FE2459">
              <w:rPr>
                <w:rFonts w:ascii="標楷體" w:eastAsia="標楷體" w:hAnsi="標楷體" w:hint="eastAsia"/>
              </w:rPr>
              <w:t>可讓視障生對於相對位置及疆域大小有一初步概念</w:t>
            </w:r>
            <w:r w:rsidRPr="00FE2459">
              <w:rPr>
                <w:rFonts w:ascii="標楷體" w:eastAsia="標楷體" w:hAnsi="標楷體" w:hint="eastAsia"/>
              </w:rPr>
              <w:t>。</w:t>
            </w:r>
          </w:p>
          <w:p w:rsidR="00204948" w:rsidRPr="00FE2459" w:rsidRDefault="00204948" w:rsidP="00FE2459">
            <w:pPr>
              <w:pStyle w:val="a8"/>
              <w:numPr>
                <w:ilvl w:val="0"/>
                <w:numId w:val="6"/>
              </w:numPr>
              <w:ind w:leftChars="0"/>
              <w:rPr>
                <w:rFonts w:ascii="標楷體" w:eastAsia="標楷體" w:hAnsi="標楷體"/>
              </w:rPr>
            </w:pPr>
            <w:r w:rsidRPr="00FE2459">
              <w:rPr>
                <w:rFonts w:ascii="標楷體" w:eastAsia="標楷體" w:hAnsi="標楷體" w:hint="eastAsia"/>
              </w:rPr>
              <w:t>藉由主題式教學，先介紹南投是</w:t>
            </w:r>
            <w:r w:rsidR="00D64D5F" w:rsidRPr="00FE2459">
              <w:rPr>
                <w:rFonts w:ascii="標楷體" w:eastAsia="標楷體" w:hAnsi="標楷體" w:hint="eastAsia"/>
              </w:rPr>
              <w:t>以</w:t>
            </w:r>
            <w:r w:rsidRPr="00FE2459">
              <w:rPr>
                <w:rFonts w:ascii="標楷體" w:eastAsia="標楷體" w:hAnsi="標楷體" w:hint="eastAsia"/>
              </w:rPr>
              <w:t>農業為主的縣市，引導出每個鄉鎮市的特色農產</w:t>
            </w:r>
            <w:r w:rsidR="00D64D5F" w:rsidRPr="00FE2459">
              <w:rPr>
                <w:rFonts w:ascii="標楷體" w:eastAsia="標楷體" w:hAnsi="標楷體" w:hint="eastAsia"/>
              </w:rPr>
              <w:t>品，</w:t>
            </w:r>
            <w:r w:rsidRPr="00FE2459">
              <w:rPr>
                <w:rFonts w:ascii="標楷體" w:eastAsia="標楷體" w:hAnsi="標楷體" w:hint="eastAsia"/>
              </w:rPr>
              <w:t>搭配木塊的配對遊戲可以提升學習動機及檢核學習成效。</w:t>
            </w:r>
          </w:p>
          <w:p w:rsidR="00204948" w:rsidRPr="00FE2459" w:rsidRDefault="00D64D5F" w:rsidP="00FE2459">
            <w:pPr>
              <w:pStyle w:val="a8"/>
              <w:numPr>
                <w:ilvl w:val="0"/>
                <w:numId w:val="6"/>
              </w:numPr>
              <w:ind w:leftChars="0"/>
              <w:rPr>
                <w:rFonts w:ascii="標楷體" w:eastAsia="標楷體" w:hAnsi="標楷體"/>
              </w:rPr>
            </w:pPr>
            <w:r w:rsidRPr="00FE2459">
              <w:rPr>
                <w:rFonts w:ascii="標楷體" w:eastAsia="標楷體" w:hAnsi="標楷體" w:hint="eastAsia"/>
              </w:rPr>
              <w:t>再以近幾年政府推廣觀光旅遊</w:t>
            </w:r>
            <w:r w:rsidR="00F71D4F" w:rsidRPr="00FE2459">
              <w:rPr>
                <w:rFonts w:ascii="標楷體" w:eastAsia="標楷體" w:hAnsi="標楷體" w:hint="eastAsia"/>
              </w:rPr>
              <w:t>政策向學生介紹各鄉鎮市吸引遊客慕名前來的著名</w:t>
            </w:r>
            <w:r w:rsidRPr="00FE2459">
              <w:rPr>
                <w:rFonts w:ascii="標楷體" w:eastAsia="標楷體" w:hAnsi="標楷體" w:hint="eastAsia"/>
              </w:rPr>
              <w:t>景點，</w:t>
            </w:r>
            <w:r w:rsidR="00F71D4F" w:rsidRPr="00FE2459">
              <w:rPr>
                <w:rFonts w:ascii="標楷體" w:eastAsia="標楷體" w:hAnsi="標楷體" w:hint="eastAsia"/>
              </w:rPr>
              <w:t>結合前一主題做</w:t>
            </w:r>
            <w:r w:rsidR="001C5D1B" w:rsidRPr="00FE2459">
              <w:rPr>
                <w:rFonts w:ascii="標楷體" w:eastAsia="標楷體" w:hAnsi="標楷體" w:hint="eastAsia"/>
              </w:rPr>
              <w:t>統整</w:t>
            </w:r>
            <w:r w:rsidRPr="00FE2459">
              <w:rPr>
                <w:rFonts w:ascii="標楷體" w:eastAsia="標楷體" w:hAnsi="標楷體" w:hint="eastAsia"/>
              </w:rPr>
              <w:t>。</w:t>
            </w:r>
          </w:p>
          <w:p w:rsidR="00FE2459" w:rsidRDefault="00F71D4F" w:rsidP="00FE2459">
            <w:pPr>
              <w:pStyle w:val="a8"/>
              <w:numPr>
                <w:ilvl w:val="0"/>
                <w:numId w:val="6"/>
              </w:numPr>
              <w:ind w:leftChars="0"/>
              <w:rPr>
                <w:rFonts w:ascii="標楷體" w:eastAsia="標楷體" w:hAnsi="標楷體"/>
              </w:rPr>
            </w:pPr>
            <w:r w:rsidRPr="00FE2459">
              <w:rPr>
                <w:rFonts w:ascii="標楷體" w:eastAsia="標楷體" w:hAnsi="標楷體" w:hint="eastAsia"/>
              </w:rPr>
              <w:t>先觸摸地圖再搭配點字書</w:t>
            </w:r>
            <w:r w:rsidR="00D64D5F" w:rsidRPr="00FE2459">
              <w:rPr>
                <w:rFonts w:ascii="標楷體" w:eastAsia="標楷體" w:hAnsi="標楷體" w:hint="eastAsia"/>
              </w:rPr>
              <w:t>可以提升視覺障礙學生學習效果，並能與大家</w:t>
            </w:r>
            <w:r w:rsidR="00D64D5F" w:rsidRPr="00FE2459">
              <w:rPr>
                <w:rFonts w:ascii="標楷體" w:eastAsia="標楷體" w:hAnsi="標楷體" w:hint="eastAsia"/>
              </w:rPr>
              <w:lastRenderedPageBreak/>
              <w:t>一起參與配對遊戲。</w:t>
            </w:r>
          </w:p>
          <w:p w:rsidR="00FE2459" w:rsidRPr="00FE2459" w:rsidRDefault="00FE2459" w:rsidP="00FE2459">
            <w:pPr>
              <w:pStyle w:val="a8"/>
              <w:numPr>
                <w:ilvl w:val="0"/>
                <w:numId w:val="6"/>
              </w:numPr>
              <w:ind w:leftChars="0"/>
              <w:rPr>
                <w:rFonts w:ascii="標楷體" w:eastAsia="標楷體" w:hAnsi="標楷體" w:hint="eastAsia"/>
              </w:rPr>
            </w:pPr>
            <w:r>
              <w:rPr>
                <w:rFonts w:ascii="標楷體" w:eastAsia="標楷體" w:hAnsi="標楷體" w:hint="eastAsia"/>
              </w:rPr>
              <w:t>教師可利用光中的圖片自行製作PPT或學習單，以增加上課及課後復習的效果。</w:t>
            </w:r>
            <w:bookmarkStart w:id="0" w:name="_GoBack"/>
            <w:bookmarkEnd w:id="0"/>
          </w:p>
        </w:tc>
      </w:tr>
      <w:tr w:rsidR="00685C52" w:rsidTr="00685C52">
        <w:tc>
          <w:tcPr>
            <w:tcW w:w="8296" w:type="dxa"/>
          </w:tcPr>
          <w:p w:rsidR="00685C52" w:rsidRDefault="00685C52">
            <w:pPr>
              <w:rPr>
                <w:rFonts w:ascii="標楷體" w:eastAsia="標楷體" w:hAnsi="標楷體"/>
              </w:rPr>
            </w:pPr>
            <w:r w:rsidRPr="00685C52">
              <w:rPr>
                <w:rFonts w:ascii="標楷體" w:eastAsia="標楷體" w:hAnsi="標楷體" w:hint="eastAsia"/>
              </w:rPr>
              <w:lastRenderedPageBreak/>
              <w:t>十、使用效果及建議(或注意事項):</w:t>
            </w:r>
          </w:p>
          <w:p w:rsidR="001C5D1B" w:rsidRPr="00FE2459" w:rsidRDefault="001D5127" w:rsidP="00FE2459">
            <w:pPr>
              <w:pStyle w:val="a8"/>
              <w:numPr>
                <w:ilvl w:val="0"/>
                <w:numId w:val="8"/>
              </w:numPr>
              <w:ind w:leftChars="0"/>
              <w:rPr>
                <w:rFonts w:ascii="標楷體" w:eastAsia="標楷體" w:hAnsi="標楷體"/>
              </w:rPr>
            </w:pPr>
            <w:r w:rsidRPr="00FE2459">
              <w:rPr>
                <w:rFonts w:ascii="標楷體" w:eastAsia="標楷體" w:hAnsi="標楷體" w:hint="eastAsia"/>
              </w:rPr>
              <w:t>在教學上的順序應以學生熟悉的鄉鎮市開始教學，結合學生生活經驗，介紹景點時可適時搭配影片及戶外教學，介紹農產品時可準備相關實物，以期能加深學生學習印象</w:t>
            </w:r>
            <w:r w:rsidR="001C5D1B" w:rsidRPr="00FE2459">
              <w:rPr>
                <w:rFonts w:ascii="標楷體" w:eastAsia="標楷體" w:hAnsi="標楷體" w:hint="eastAsia"/>
              </w:rPr>
              <w:t>。</w:t>
            </w:r>
          </w:p>
          <w:p w:rsidR="001C5D1B" w:rsidRPr="00FE2459" w:rsidRDefault="001C5D1B" w:rsidP="00FE2459">
            <w:pPr>
              <w:pStyle w:val="a8"/>
              <w:numPr>
                <w:ilvl w:val="0"/>
                <w:numId w:val="8"/>
              </w:numPr>
              <w:ind w:leftChars="0"/>
              <w:rPr>
                <w:rFonts w:ascii="標楷體" w:eastAsia="標楷體" w:hAnsi="標楷體"/>
              </w:rPr>
            </w:pPr>
            <w:r w:rsidRPr="00FE2459">
              <w:rPr>
                <w:rFonts w:ascii="標楷體" w:eastAsia="標楷體" w:hAnsi="標楷體" w:hint="eastAsia"/>
              </w:rPr>
              <w:t>教具中木塊照片為粗略舉例，學生若有提出其他不同的</w:t>
            </w:r>
            <w:r w:rsidR="001D5127" w:rsidRPr="00FE2459">
              <w:rPr>
                <w:rFonts w:ascii="標楷體" w:eastAsia="標楷體" w:hAnsi="標楷體" w:hint="eastAsia"/>
              </w:rPr>
              <w:t>例子或</w:t>
            </w:r>
            <w:r w:rsidRPr="00FE2459">
              <w:rPr>
                <w:rFonts w:ascii="標楷體" w:eastAsia="標楷體" w:hAnsi="標楷體" w:hint="eastAsia"/>
              </w:rPr>
              <w:t>想法，教師可適時增加木塊提升學生學習廣度。</w:t>
            </w:r>
          </w:p>
          <w:p w:rsidR="001C5D1B" w:rsidRPr="00FE2459" w:rsidRDefault="00762903" w:rsidP="00FE2459">
            <w:pPr>
              <w:pStyle w:val="a8"/>
              <w:numPr>
                <w:ilvl w:val="0"/>
                <w:numId w:val="8"/>
              </w:numPr>
              <w:ind w:leftChars="0"/>
              <w:rPr>
                <w:rFonts w:ascii="標楷體" w:eastAsia="標楷體" w:hAnsi="標楷體"/>
              </w:rPr>
            </w:pPr>
            <w:r w:rsidRPr="00FE2459">
              <w:rPr>
                <w:rFonts w:ascii="標楷體" w:eastAsia="標楷體" w:hAnsi="標楷體" w:hint="eastAsia"/>
              </w:rPr>
              <w:t>此教具適合主題式教學，可以更換不同的主題，每次教學前進行複習，教學後進行統整，結合不同主題能使學生有更完整的概念。</w:t>
            </w:r>
          </w:p>
          <w:p w:rsidR="00F14A84" w:rsidRPr="00FE2459" w:rsidRDefault="00F14A84" w:rsidP="00FE2459">
            <w:pPr>
              <w:pStyle w:val="a8"/>
              <w:numPr>
                <w:ilvl w:val="0"/>
                <w:numId w:val="8"/>
              </w:numPr>
              <w:ind w:leftChars="0"/>
              <w:rPr>
                <w:rFonts w:ascii="標楷體" w:eastAsia="標楷體" w:hAnsi="標楷體"/>
              </w:rPr>
            </w:pPr>
            <w:r w:rsidRPr="00FE2459">
              <w:rPr>
                <w:rFonts w:ascii="標楷體" w:eastAsia="標楷體" w:hAnsi="標楷體" w:hint="eastAsia"/>
              </w:rPr>
              <w:t>引導視障生時可以先呈現觸摸材質，再觸摸點字，搭配多感官教學法讓學生觸摸材質</w:t>
            </w:r>
            <w:r w:rsidR="00F71D4F" w:rsidRPr="00FE2459">
              <w:rPr>
                <w:rFonts w:ascii="標楷體" w:eastAsia="標楷體" w:hAnsi="標楷體" w:hint="eastAsia"/>
              </w:rPr>
              <w:t>、聽教師口述、</w:t>
            </w:r>
            <w:r w:rsidRPr="00FE2459">
              <w:rPr>
                <w:rFonts w:ascii="標楷體" w:eastAsia="標楷體" w:hAnsi="標楷體" w:hint="eastAsia"/>
              </w:rPr>
              <w:t>說出名稱，建立起系統化的學習方式。</w:t>
            </w:r>
          </w:p>
          <w:p w:rsidR="005E2E48" w:rsidRPr="00FE2459" w:rsidRDefault="005E2E48" w:rsidP="00FE2459">
            <w:pPr>
              <w:pStyle w:val="a8"/>
              <w:numPr>
                <w:ilvl w:val="0"/>
                <w:numId w:val="8"/>
              </w:numPr>
              <w:ind w:leftChars="0"/>
              <w:rPr>
                <w:rFonts w:ascii="標楷體" w:eastAsia="標楷體" w:hAnsi="標楷體"/>
              </w:rPr>
            </w:pPr>
            <w:r w:rsidRPr="00FE2459">
              <w:rPr>
                <w:rFonts w:ascii="標楷體" w:eastAsia="標楷體" w:hAnsi="標楷體" w:hint="eastAsia"/>
              </w:rPr>
              <w:t>(五)此教材的拼圖部分僅呈現南投縣各鄉鎮之相對位置及</w:t>
            </w:r>
            <w:r w:rsidR="00A912F4" w:rsidRPr="00FE2459">
              <w:rPr>
                <w:rFonts w:ascii="標楷體" w:eastAsia="標楷體" w:hAnsi="標楷體" w:hint="eastAsia"/>
              </w:rPr>
              <w:t>約略</w:t>
            </w:r>
            <w:r w:rsidRPr="00FE2459">
              <w:rPr>
                <w:rFonts w:ascii="標楷體" w:eastAsia="標楷體" w:hAnsi="標楷體" w:hint="eastAsia"/>
              </w:rPr>
              <w:t>形狀，</w:t>
            </w:r>
            <w:r w:rsidR="00554A6B" w:rsidRPr="00FE2459">
              <w:rPr>
                <w:rFonts w:ascii="標楷體" w:eastAsia="標楷體" w:hAnsi="標楷體" w:hint="eastAsia"/>
              </w:rPr>
              <w:t>至於</w:t>
            </w:r>
            <w:r w:rsidRPr="00FE2459">
              <w:rPr>
                <w:rFonts w:ascii="標楷體" w:eastAsia="標楷體" w:hAnsi="標楷體" w:hint="eastAsia"/>
              </w:rPr>
              <w:t>鄉鎮之比例</w:t>
            </w:r>
            <w:r w:rsidR="00EF6706" w:rsidRPr="00FE2459">
              <w:rPr>
                <w:rFonts w:ascii="標楷體" w:eastAsia="標楷體" w:hAnsi="標楷體" w:hint="eastAsia"/>
              </w:rPr>
              <w:t>因</w:t>
            </w:r>
            <w:r w:rsidRPr="00FE2459">
              <w:rPr>
                <w:rFonts w:ascii="標楷體" w:eastAsia="標楷體" w:hAnsi="標楷體" w:hint="eastAsia"/>
              </w:rPr>
              <w:t>為製作而經過些微縮放，因此</w:t>
            </w:r>
            <w:r w:rsidR="00EF6706" w:rsidRPr="00FE2459">
              <w:rPr>
                <w:rFonts w:ascii="標楷體" w:eastAsia="標楷體" w:hAnsi="標楷體" w:hint="eastAsia"/>
              </w:rPr>
              <w:t>教師在運用教材時須注意</w:t>
            </w:r>
            <w:r w:rsidRPr="00FE2459">
              <w:rPr>
                <w:rFonts w:ascii="標楷體" w:eastAsia="標楷體" w:hAnsi="標楷體" w:hint="eastAsia"/>
              </w:rPr>
              <w:t>。</w:t>
            </w:r>
          </w:p>
        </w:tc>
      </w:tr>
    </w:tbl>
    <w:p w:rsidR="001B5DA0" w:rsidRPr="00A13413" w:rsidRDefault="001B5DA0"/>
    <w:sectPr w:rsidR="001B5DA0" w:rsidRPr="00A134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778" w:rsidRDefault="00B30778" w:rsidP="00A912F4">
      <w:r>
        <w:separator/>
      </w:r>
    </w:p>
  </w:endnote>
  <w:endnote w:type="continuationSeparator" w:id="0">
    <w:p w:rsidR="00B30778" w:rsidRDefault="00B30778" w:rsidP="00A9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778" w:rsidRDefault="00B30778" w:rsidP="00A912F4">
      <w:r>
        <w:separator/>
      </w:r>
    </w:p>
  </w:footnote>
  <w:footnote w:type="continuationSeparator" w:id="0">
    <w:p w:rsidR="00B30778" w:rsidRDefault="00B30778" w:rsidP="00A91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C6"/>
    <w:multiLevelType w:val="hybridMultilevel"/>
    <w:tmpl w:val="A53EB836"/>
    <w:lvl w:ilvl="0" w:tplc="6EECB5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2226F6"/>
    <w:multiLevelType w:val="hybridMultilevel"/>
    <w:tmpl w:val="D9FAEF6E"/>
    <w:lvl w:ilvl="0" w:tplc="77B27D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4219C6"/>
    <w:multiLevelType w:val="hybridMultilevel"/>
    <w:tmpl w:val="645EDF18"/>
    <w:lvl w:ilvl="0" w:tplc="6EECB5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5624F5"/>
    <w:multiLevelType w:val="hybridMultilevel"/>
    <w:tmpl w:val="E5662AC0"/>
    <w:lvl w:ilvl="0" w:tplc="6EECB5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ED5C4A"/>
    <w:multiLevelType w:val="hybridMultilevel"/>
    <w:tmpl w:val="5F4EA42A"/>
    <w:lvl w:ilvl="0" w:tplc="6EECB5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6F2DC2"/>
    <w:multiLevelType w:val="hybridMultilevel"/>
    <w:tmpl w:val="5E52FD4C"/>
    <w:lvl w:ilvl="0" w:tplc="77B27D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760E7B"/>
    <w:multiLevelType w:val="hybridMultilevel"/>
    <w:tmpl w:val="7AEC2DF6"/>
    <w:lvl w:ilvl="0" w:tplc="77B27D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C10329"/>
    <w:multiLevelType w:val="hybridMultilevel"/>
    <w:tmpl w:val="BD341106"/>
    <w:lvl w:ilvl="0" w:tplc="6EECB5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52"/>
    <w:rsid w:val="0001606E"/>
    <w:rsid w:val="00031F3F"/>
    <w:rsid w:val="000B3D45"/>
    <w:rsid w:val="001B5DA0"/>
    <w:rsid w:val="001C5D1B"/>
    <w:rsid w:val="001D5127"/>
    <w:rsid w:val="00204948"/>
    <w:rsid w:val="004754CF"/>
    <w:rsid w:val="00523B7A"/>
    <w:rsid w:val="00554A6B"/>
    <w:rsid w:val="005E2E48"/>
    <w:rsid w:val="00667E4B"/>
    <w:rsid w:val="00685C52"/>
    <w:rsid w:val="00762903"/>
    <w:rsid w:val="009A1C3C"/>
    <w:rsid w:val="00A13413"/>
    <w:rsid w:val="00A912F4"/>
    <w:rsid w:val="00B24F58"/>
    <w:rsid w:val="00B30778"/>
    <w:rsid w:val="00BE4927"/>
    <w:rsid w:val="00D64D5F"/>
    <w:rsid w:val="00D87B35"/>
    <w:rsid w:val="00EF29F4"/>
    <w:rsid w:val="00EF6706"/>
    <w:rsid w:val="00F14A84"/>
    <w:rsid w:val="00F71D4F"/>
    <w:rsid w:val="00FE24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081415"/>
  <w15:chartTrackingRefBased/>
  <w15:docId w15:val="{D15A93C3-B730-4345-955B-3FE20B8D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2F4"/>
    <w:pPr>
      <w:tabs>
        <w:tab w:val="center" w:pos="4153"/>
        <w:tab w:val="right" w:pos="8306"/>
      </w:tabs>
      <w:snapToGrid w:val="0"/>
    </w:pPr>
    <w:rPr>
      <w:sz w:val="20"/>
      <w:szCs w:val="20"/>
    </w:rPr>
  </w:style>
  <w:style w:type="character" w:customStyle="1" w:styleId="a5">
    <w:name w:val="頁首 字元"/>
    <w:basedOn w:val="a0"/>
    <w:link w:val="a4"/>
    <w:uiPriority w:val="99"/>
    <w:rsid w:val="00A912F4"/>
    <w:rPr>
      <w:sz w:val="20"/>
      <w:szCs w:val="20"/>
    </w:rPr>
  </w:style>
  <w:style w:type="paragraph" w:styleId="a6">
    <w:name w:val="footer"/>
    <w:basedOn w:val="a"/>
    <w:link w:val="a7"/>
    <w:uiPriority w:val="99"/>
    <w:unhideWhenUsed/>
    <w:rsid w:val="00A912F4"/>
    <w:pPr>
      <w:tabs>
        <w:tab w:val="center" w:pos="4153"/>
        <w:tab w:val="right" w:pos="8306"/>
      </w:tabs>
      <w:snapToGrid w:val="0"/>
    </w:pPr>
    <w:rPr>
      <w:sz w:val="20"/>
      <w:szCs w:val="20"/>
    </w:rPr>
  </w:style>
  <w:style w:type="character" w:customStyle="1" w:styleId="a7">
    <w:name w:val="頁尾 字元"/>
    <w:basedOn w:val="a0"/>
    <w:link w:val="a6"/>
    <w:uiPriority w:val="99"/>
    <w:rsid w:val="00A912F4"/>
    <w:rPr>
      <w:sz w:val="20"/>
      <w:szCs w:val="20"/>
    </w:rPr>
  </w:style>
  <w:style w:type="paragraph" w:styleId="a8">
    <w:name w:val="List Paragraph"/>
    <w:basedOn w:val="a"/>
    <w:uiPriority w:val="34"/>
    <w:qFormat/>
    <w:rsid w:val="00FE245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dc:creator>
  <cp:keywords/>
  <dc:description/>
  <cp:lastModifiedBy>ｓｐｅ１</cp:lastModifiedBy>
  <cp:revision>21</cp:revision>
  <dcterms:created xsi:type="dcterms:W3CDTF">2016-03-03T00:13:00Z</dcterms:created>
  <dcterms:modified xsi:type="dcterms:W3CDTF">2016-03-08T23:55:00Z</dcterms:modified>
</cp:coreProperties>
</file>